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B108" w14:textId="77777777" w:rsidR="00633221" w:rsidRDefault="009806C6" w:rsidP="006332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14:paraId="79957BAF" w14:textId="77777777" w:rsidR="00633221" w:rsidRDefault="00633221" w:rsidP="006332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</w:p>
    <w:p w14:paraId="76B6EB79" w14:textId="77777777" w:rsidR="00633221" w:rsidRDefault="00633221" w:rsidP="006332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Scoil Aonghusa CNS</w:t>
      </w:r>
    </w:p>
    <w:p w14:paraId="62746762" w14:textId="77777777" w:rsidR="00633221" w:rsidRDefault="00633221" w:rsidP="006332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</w:p>
    <w:p w14:paraId="26AF0022" w14:textId="77777777" w:rsidR="00633221" w:rsidRDefault="00633221" w:rsidP="006332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kern w:val="2"/>
          <w:sz w:val="32"/>
          <w:szCs w:val="32"/>
          <w:lang w:val="en-GB" w:eastAsia="en-GB"/>
        </w:rPr>
        <w:drawing>
          <wp:inline distT="0" distB="0" distL="0" distR="0" wp14:anchorId="52CBB99F" wp14:editId="6C9CEC7D">
            <wp:extent cx="1511838" cy="1270142"/>
            <wp:effectExtent l="19050" t="0" r="0" b="0"/>
            <wp:docPr id="1" name="Picture 1" descr="C:\Users\Ms. Coghla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. Coghlan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10" cy="127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4D08D" w14:textId="77777777" w:rsidR="00633221" w:rsidRDefault="00633221" w:rsidP="006332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</w:p>
    <w:p w14:paraId="27E16D8B" w14:textId="77777777" w:rsidR="009806C6" w:rsidRPr="009806C6" w:rsidRDefault="009806C6" w:rsidP="00633221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14:paraId="0E342971" w14:textId="242D24D1" w:rsidR="009806C6" w:rsidRDefault="00463E73" w:rsidP="00633221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633221">
        <w:rPr>
          <w:rFonts w:eastAsia="Times New Roman" w:cstheme="minorHAnsi"/>
          <w:kern w:val="2"/>
          <w:sz w:val="24"/>
          <w:szCs w:val="24"/>
        </w:rPr>
        <w:t>Scoil Aonghusa CNS</w:t>
      </w:r>
      <w:r w:rsidR="009806C6" w:rsidRPr="00633221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633221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E7233D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14:paraId="02269385" w14:textId="77777777" w:rsidR="009806C6" w:rsidRPr="009806C6" w:rsidRDefault="009806C6" w:rsidP="00633221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1CF60306" w14:textId="77777777" w:rsidR="009806C6" w:rsidRPr="009806C6" w:rsidRDefault="009806C6" w:rsidP="00633221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</w:t>
      </w:r>
      <w:r w:rsidR="00463E73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with our staff</w:t>
      </w:r>
    </w:p>
    <w:p w14:paraId="24DECF61" w14:textId="77777777" w:rsidR="009806C6" w:rsidRPr="009806C6" w:rsidRDefault="009806C6" w:rsidP="00633221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</w:t>
      </w:r>
      <w:r w:rsidR="00633221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issued by the HSE and Gov.ie</w:t>
      </w:r>
    </w:p>
    <w:p w14:paraId="12C690B0" w14:textId="77777777" w:rsidR="009806C6" w:rsidRPr="009806C6" w:rsidRDefault="009806C6" w:rsidP="00633221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14:paraId="66A9583F" w14:textId="77777777" w:rsidR="009806C6" w:rsidRPr="009806C6" w:rsidRDefault="009806C6" w:rsidP="00633221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</w:t>
      </w:r>
      <w:r w:rsidR="00463E73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role outlined in this plan</w:t>
      </w:r>
    </w:p>
    <w:p w14:paraId="09AB5E74" w14:textId="77777777" w:rsidR="009806C6" w:rsidRPr="009806C6" w:rsidRDefault="009806C6" w:rsidP="00633221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</w:t>
      </w:r>
      <w:r w:rsidR="00463E73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physical distancing requirements</w:t>
      </w:r>
    </w:p>
    <w:p w14:paraId="0E533B65" w14:textId="77777777" w:rsidR="009806C6" w:rsidRPr="009806C6" w:rsidRDefault="009806C6" w:rsidP="00633221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</w:t>
      </w:r>
      <w:r w:rsidR="00463E73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guidance and direction of the Department of Education</w:t>
      </w:r>
    </w:p>
    <w:p w14:paraId="2A1A4E76" w14:textId="77777777" w:rsidR="009806C6" w:rsidRPr="009806C6" w:rsidRDefault="009806C6" w:rsidP="00633221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lastRenderedPageBreak/>
        <w:t>keep a contact log to help with contact tracing</w:t>
      </w:r>
    </w:p>
    <w:p w14:paraId="4E40C442" w14:textId="77777777" w:rsidR="009806C6" w:rsidRPr="009806C6" w:rsidRDefault="009806C6" w:rsidP="00633221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theDepartment of Education</w:t>
      </w:r>
    </w:p>
    <w:p w14:paraId="25B5E514" w14:textId="77777777" w:rsidR="009806C6" w:rsidRPr="009806C6" w:rsidRDefault="009806C6" w:rsidP="00633221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</w:t>
      </w:r>
      <w:r w:rsidR="00633221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showing symptoms of COVID-19 while at school</w:t>
      </w:r>
    </w:p>
    <w:p w14:paraId="4E220695" w14:textId="77777777" w:rsidR="009806C6" w:rsidRPr="009806C6" w:rsidRDefault="009806C6" w:rsidP="00633221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</w:t>
      </w:r>
      <w:r w:rsidR="00633221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symptoms of COVID-19 during school time</w:t>
      </w:r>
    </w:p>
    <w:p w14:paraId="0A636590" w14:textId="77777777" w:rsidR="009806C6" w:rsidRPr="009806C6" w:rsidRDefault="009806C6" w:rsidP="00633221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14:paraId="223BFA37" w14:textId="77777777" w:rsidR="009806C6" w:rsidRPr="009806C6" w:rsidRDefault="009806C6" w:rsidP="00633221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71FACC98" w14:textId="77777777" w:rsidR="009806C6" w:rsidRDefault="009806C6" w:rsidP="00633221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 w:rsidR="00633221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14:paraId="3D87E166" w14:textId="77777777" w:rsidR="009806C6" w:rsidRPr="009806C6" w:rsidRDefault="009806C6" w:rsidP="00633221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20DEDB66" w14:textId="77777777" w:rsidR="009806C6" w:rsidRDefault="009806C6" w:rsidP="00633221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 w:rsidR="00633221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14:paraId="2093ADA0" w14:textId="77777777" w:rsidR="009806C6" w:rsidRDefault="009806C6" w:rsidP="00633221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5C78973C" w14:textId="77777777" w:rsidR="009806C6" w:rsidRPr="009806C6" w:rsidRDefault="009806C6" w:rsidP="00633221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194EB6E9" w14:textId="5F7867BE" w:rsidR="009806C6" w:rsidRPr="009806C6" w:rsidRDefault="009806C6" w:rsidP="00633221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Signed:</w:t>
      </w:r>
      <w:r w:rsidR="005A68E0">
        <w:rPr>
          <w:rFonts w:eastAsia="Times New Roman" w:cstheme="minorHAnsi"/>
          <w:noProof/>
          <w:color w:val="000000"/>
          <w:kern w:val="2"/>
          <w:sz w:val="24"/>
          <w:szCs w:val="24"/>
        </w:rPr>
        <w:drawing>
          <wp:inline distT="0" distB="0" distL="0" distR="0" wp14:anchorId="5B296E8B" wp14:editId="7B0A9162">
            <wp:extent cx="2381250" cy="6286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68B">
        <w:rPr>
          <w:rFonts w:eastAsia="Times New Roman" w:cstheme="minorHAnsi"/>
          <w:color w:val="000000"/>
          <w:kern w:val="2"/>
          <w:sz w:val="24"/>
          <w:szCs w:val="24"/>
        </w:rPr>
        <w:t xml:space="preserve">  </w:t>
      </w:r>
      <w:r w:rsidR="0025668B">
        <w:rPr>
          <w:rFonts w:eastAsia="Times New Roman" w:cstheme="minorHAnsi"/>
          <w:color w:val="000000"/>
          <w:kern w:val="2"/>
          <w:sz w:val="24"/>
          <w:szCs w:val="24"/>
        </w:rPr>
        <w:tab/>
      </w:r>
      <w:r w:rsidR="0025668B">
        <w:rPr>
          <w:rFonts w:eastAsia="Times New Roman" w:cstheme="minorHAnsi"/>
          <w:color w:val="000000"/>
          <w:kern w:val="2"/>
          <w:sz w:val="24"/>
          <w:szCs w:val="24"/>
        </w:rPr>
        <w:tab/>
        <w:t>Date: 21.08.20</w:t>
      </w:r>
    </w:p>
    <w:p w14:paraId="7BCBC183" w14:textId="77777777" w:rsidR="000240E9" w:rsidRDefault="00E7233D" w:rsidP="00633221">
      <w:pPr>
        <w:spacing w:line="360" w:lineRule="auto"/>
      </w:pPr>
    </w:p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C6"/>
    <w:rsid w:val="000D1D06"/>
    <w:rsid w:val="0025668B"/>
    <w:rsid w:val="00463E73"/>
    <w:rsid w:val="005A68E0"/>
    <w:rsid w:val="00633221"/>
    <w:rsid w:val="009806C6"/>
    <w:rsid w:val="00E7233D"/>
    <w:rsid w:val="00EE2341"/>
    <w:rsid w:val="00F7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131E"/>
  <w15:docId w15:val="{24492086-4285-48C4-A8B2-70790EB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Eoin Lehane</cp:lastModifiedBy>
  <cp:revision>3</cp:revision>
  <dcterms:created xsi:type="dcterms:W3CDTF">2020-08-24T12:04:00Z</dcterms:created>
  <dcterms:modified xsi:type="dcterms:W3CDTF">2020-08-24T12:05:00Z</dcterms:modified>
</cp:coreProperties>
</file>