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8"/>
          <w:szCs w:val="28"/>
          <w:rtl w:val="0"/>
        </w:rPr>
        <w:t xml:space="preserve">Remote Teaching and Learning Plan</w:t>
      </w:r>
      <w:r w:rsidDel="00000000" w:rsidR="00000000" w:rsidRPr="00000000">
        <w:rPr>
          <w:rtl w:val="0"/>
        </w:rPr>
      </w:r>
    </w:p>
    <w:p w:rsidR="00000000" w:rsidDel="00000000" w:rsidP="00000000" w:rsidRDefault="00000000" w:rsidRPr="00000000" w14:paraId="00000002">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3">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Dear Parents and Guardians,</w:t>
      </w:r>
    </w:p>
    <w:p w:rsidR="00000000" w:rsidDel="00000000" w:rsidP="00000000" w:rsidRDefault="00000000" w:rsidRPr="00000000" w14:paraId="00000004">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response to this time of uncertainty regarding school closures, we have formulated this policy to outline how the school will maintain the link between school and home. As a school, we aim to continue to communicate with our pupils through various means.</w:t>
      </w:r>
    </w:p>
    <w:p w:rsidR="00000000" w:rsidDel="00000000" w:rsidP="00000000" w:rsidRDefault="00000000" w:rsidRPr="00000000" w14:paraId="00000005">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recognise that online safety is of huge importance and the aim of this document is to help to protect both school staff and pupils, while teaching and learning online.</w:t>
      </w:r>
    </w:p>
    <w:p w:rsidR="00000000" w:rsidDel="00000000" w:rsidP="00000000" w:rsidRDefault="00000000" w:rsidRPr="00000000" w14:paraId="00000006">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rsidR="00000000" w:rsidDel="00000000" w:rsidP="00000000" w:rsidRDefault="00000000" w:rsidRPr="00000000" w14:paraId="00000007">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w:t>
      </w:r>
    </w:p>
    <w:p w:rsidR="00000000" w:rsidDel="00000000" w:rsidP="00000000" w:rsidRDefault="00000000" w:rsidRPr="00000000" w14:paraId="00000008">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Policy has been formulated in accordance with the provisions of the Department of Education and relevant sections of:</w:t>
      </w:r>
    </w:p>
    <w:p w:rsidR="00000000" w:rsidDel="00000000" w:rsidP="00000000" w:rsidRDefault="00000000" w:rsidRPr="00000000" w14:paraId="00000009">
      <w:pPr>
        <w:spacing w:after="0" w:before="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 The Education Act (1998)</w:t>
      </w:r>
    </w:p>
    <w:p w:rsidR="00000000" w:rsidDel="00000000" w:rsidP="00000000" w:rsidRDefault="00000000" w:rsidRPr="00000000" w14:paraId="0000000A">
      <w:pPr>
        <w:spacing w:after="0" w:before="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Education (Welfare) Act (2000)</w:t>
      </w:r>
    </w:p>
    <w:p w:rsidR="00000000" w:rsidDel="00000000" w:rsidP="00000000" w:rsidRDefault="00000000" w:rsidRPr="00000000" w14:paraId="0000000B">
      <w:pPr>
        <w:spacing w:after="0" w:before="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Equal Status Act (2000)</w:t>
      </w:r>
    </w:p>
    <w:p w:rsidR="00000000" w:rsidDel="00000000" w:rsidP="00000000" w:rsidRDefault="00000000" w:rsidRPr="00000000" w14:paraId="0000000C">
      <w:pPr>
        <w:spacing w:after="0" w:before="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 Education for Persons with Special Educational Needs Act (2004)</w:t>
      </w:r>
    </w:p>
    <w:p w:rsidR="00000000" w:rsidDel="00000000" w:rsidP="00000000" w:rsidRDefault="00000000" w:rsidRPr="00000000" w14:paraId="0000000D">
      <w:pPr>
        <w:spacing w:after="0" w:before="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(e) Disability Act (2005)</w:t>
      </w:r>
    </w:p>
    <w:p w:rsidR="00000000" w:rsidDel="00000000" w:rsidP="00000000" w:rsidRDefault="00000000" w:rsidRPr="00000000" w14:paraId="0000000E">
      <w:pPr>
        <w:spacing w:after="0" w:before="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 Children First Act (2017)</w:t>
      </w:r>
    </w:p>
    <w:p w:rsidR="00000000" w:rsidDel="00000000" w:rsidP="00000000" w:rsidRDefault="00000000" w:rsidRPr="00000000" w14:paraId="0000000F">
      <w:pPr>
        <w:spacing w:after="0" w:before="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 GDPR</w:t>
      </w:r>
    </w:p>
    <w:p w:rsidR="00000000" w:rsidDel="00000000" w:rsidP="00000000" w:rsidRDefault="00000000" w:rsidRPr="00000000" w14:paraId="00000010">
      <w:pPr>
        <w:spacing w:after="0" w:before="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 Data Protection Act (2018)</w:t>
      </w:r>
    </w:p>
    <w:p w:rsidR="00000000" w:rsidDel="00000000" w:rsidP="00000000" w:rsidRDefault="00000000" w:rsidRPr="00000000" w14:paraId="00000011">
      <w:pPr>
        <w:spacing w:after="0" w:before="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Department of Education: Child Protection Procedures for Primary schools</w:t>
      </w:r>
    </w:p>
    <w:p w:rsidR="00000000" w:rsidDel="00000000" w:rsidP="00000000" w:rsidRDefault="00000000" w:rsidRPr="00000000" w14:paraId="00000012">
      <w:pPr>
        <w:spacing w:after="0" w:before="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 NEWB Guidelines for Developing a Code of Behaviour (2008).</w:t>
      </w:r>
    </w:p>
    <w:p w:rsidR="00000000" w:rsidDel="00000000" w:rsidP="00000000" w:rsidRDefault="00000000" w:rsidRPr="00000000" w14:paraId="00000013">
      <w:pPr>
        <w:spacing w:after="0" w:before="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 DES Guidance on Continuity of Schooling for Primary Schools (May 2020)</w:t>
      </w:r>
    </w:p>
    <w:p w:rsidR="00000000" w:rsidDel="00000000" w:rsidP="00000000" w:rsidRDefault="00000000" w:rsidRPr="00000000" w14:paraId="00000014">
      <w:pPr>
        <w:spacing w:after="0" w:before="0" w:line="240" w:lineRule="auto"/>
        <w:jc w:val="both"/>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(l) DES Guidance on Continuity of Schooling: </w:t>
      </w:r>
      <w:r w:rsidDel="00000000" w:rsidR="00000000" w:rsidRPr="00000000">
        <w:rPr>
          <w:rFonts w:ascii="Verdana" w:cs="Verdana" w:eastAsia="Verdana" w:hAnsi="Verdana"/>
          <w:i w:val="1"/>
          <w:sz w:val="20"/>
          <w:szCs w:val="20"/>
          <w:rtl w:val="0"/>
        </w:rPr>
        <w:t xml:space="preserve">Supporting Primary Pupils at very High Risk to Covid 19 </w:t>
      </w:r>
      <w:r w:rsidDel="00000000" w:rsidR="00000000" w:rsidRPr="00000000">
        <w:rPr>
          <w:rFonts w:ascii="Verdana" w:cs="Verdana" w:eastAsia="Verdana" w:hAnsi="Verdana"/>
          <w:sz w:val="20"/>
          <w:szCs w:val="20"/>
          <w:rtl w:val="0"/>
        </w:rPr>
        <w:t xml:space="preserve">(August 2020)</w:t>
      </w:r>
      <w:r w:rsidDel="00000000" w:rsidR="00000000" w:rsidRPr="00000000">
        <w:rPr>
          <w:rFonts w:ascii="Verdana" w:cs="Verdana" w:eastAsia="Verdana" w:hAnsi="Verdana"/>
          <w:i w:val="1"/>
          <w:sz w:val="20"/>
          <w:szCs w:val="20"/>
          <w:rtl w:val="0"/>
        </w:rPr>
        <w:t xml:space="preserve">.</w:t>
      </w:r>
    </w:p>
    <w:p w:rsidR="00000000" w:rsidDel="00000000" w:rsidP="00000000" w:rsidRDefault="00000000" w:rsidRPr="00000000" w14:paraId="00000015">
      <w:pPr>
        <w:spacing w:after="0" w:before="0" w:line="240" w:lineRule="auto"/>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(m) DES Guidance on Remote Learning in a COVID-19 Context: September – December 2020</w:t>
      </w:r>
    </w:p>
    <w:p w:rsidR="00000000" w:rsidDel="00000000" w:rsidP="00000000" w:rsidRDefault="00000000" w:rsidRPr="00000000" w14:paraId="00000016">
      <w:pPr>
        <w:spacing w:after="0" w:before="0" w:line="240" w:lineRule="auto"/>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(o) Circular 74/2020</w:t>
      </w:r>
    </w:p>
    <w:p w:rsidR="00000000" w:rsidDel="00000000" w:rsidP="00000000" w:rsidRDefault="00000000" w:rsidRPr="00000000" w14:paraId="00000017">
      <w:pPr>
        <w:spacing w:after="0" w:before="0" w:line="240" w:lineRule="auto"/>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(p) Updated Guidance on Continuity of Schooling: Supporting pupils at risk of educational disadvantage (January 2021)</w:t>
      </w:r>
    </w:p>
    <w:p w:rsidR="00000000" w:rsidDel="00000000" w:rsidP="00000000" w:rsidRDefault="00000000" w:rsidRPr="00000000" w14:paraId="00000018">
      <w:pPr>
        <w:spacing w:after="0" w:before="0" w:line="240" w:lineRule="auto"/>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(q) Updated Guidance on Continuity of Schooling: Supporting Pupils with Special Educational Needs (January 2021)</w:t>
      </w:r>
    </w:p>
    <w:p w:rsidR="00000000" w:rsidDel="00000000" w:rsidP="00000000" w:rsidRDefault="00000000" w:rsidRPr="00000000" w14:paraId="00000019">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is a working document. As we continue to explore options available to support distance learning, the document will be updated accordingly.</w:t>
      </w:r>
    </w:p>
    <w:p w:rsidR="00000000" w:rsidDel="00000000" w:rsidP="00000000" w:rsidRDefault="00000000" w:rsidRPr="00000000" w14:paraId="0000001A">
      <w:pPr>
        <w:spacing w:after="240" w:before="240"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B">
      <w:pPr>
        <w:spacing w:after="240" w:before="240"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Context</w:t>
      </w:r>
    </w:p>
    <w:p w:rsidR="00000000" w:rsidDel="00000000" w:rsidP="00000000" w:rsidRDefault="00000000" w:rsidRPr="00000000" w14:paraId="0000001C">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rsidR="00000000" w:rsidDel="00000000" w:rsidP="00000000" w:rsidRDefault="00000000" w:rsidRPr="00000000" w14:paraId="0000001D">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recognise that online collaboration is essential for distance learning and that families are in favour of increased opportunities to maintain the connection between school and home. Scoil Aonghusa CNS uses a variety of child friendly, online tools, which assist in providing more effective teaching and learning, while also enabling greater communication between staff, families and students.</w:t>
      </w:r>
    </w:p>
    <w:p w:rsidR="00000000" w:rsidDel="00000000" w:rsidP="00000000" w:rsidRDefault="00000000" w:rsidRPr="00000000" w14:paraId="0000001E">
      <w:pPr>
        <w:shd w:fill="ffffff" w:val="clear"/>
        <w:spacing w:after="240" w:before="240" w:line="240" w:lineRule="auto"/>
        <w:jc w:val="both"/>
        <w:rPr>
          <w:rFonts w:ascii="Verdana" w:cs="Verdana" w:eastAsia="Verdana" w:hAnsi="Verdana"/>
          <w:b w:val="1"/>
          <w:sz w:val="20"/>
          <w:szCs w:val="20"/>
        </w:rPr>
      </w:pP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b w:val="1"/>
          <w:sz w:val="20"/>
          <w:szCs w:val="20"/>
          <w:rtl w:val="0"/>
        </w:rPr>
        <w:t xml:space="preserve">Guidelines for good online communication in Scoil Aonghusa Community National School:</w:t>
      </w:r>
    </w:p>
    <w:p w:rsidR="00000000" w:rsidDel="00000000" w:rsidP="00000000" w:rsidRDefault="00000000" w:rsidRPr="00000000" w14:paraId="0000001F">
      <w:pPr>
        <w:numPr>
          <w:ilvl w:val="0"/>
          <w:numId w:val="2"/>
        </w:numPr>
        <w:shd w:fill="ffffff" w:val="clear"/>
        <w:spacing w:after="0" w:before="24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Under no circumstances should</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sz w:val="20"/>
          <w:szCs w:val="20"/>
          <w:rtl w:val="0"/>
        </w:rPr>
        <w:t xml:space="preserve">pictures or recordings be taken of video calls.</w:t>
      </w:r>
    </w:p>
    <w:p w:rsidR="00000000" w:rsidDel="00000000" w:rsidP="00000000" w:rsidRDefault="00000000" w:rsidRPr="00000000" w14:paraId="00000020">
      <w:pPr>
        <w:numPr>
          <w:ilvl w:val="0"/>
          <w:numId w:val="2"/>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families and students are expected to behave in an appropriate, safe, respectful and kind manner online.</w:t>
      </w:r>
    </w:p>
    <w:p w:rsidR="00000000" w:rsidDel="00000000" w:rsidP="00000000" w:rsidRDefault="00000000" w:rsidRPr="00000000" w14:paraId="00000021">
      <w:pPr>
        <w:numPr>
          <w:ilvl w:val="0"/>
          <w:numId w:val="2"/>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the duty of parents/guardians to supervise children while they are working online and to ensure that any content submitted to their teacher is appropriate.</w:t>
      </w:r>
    </w:p>
    <w:p w:rsidR="00000000" w:rsidDel="00000000" w:rsidP="00000000" w:rsidRDefault="00000000" w:rsidRPr="00000000" w14:paraId="00000022">
      <w:pPr>
        <w:numPr>
          <w:ilvl w:val="0"/>
          <w:numId w:val="2"/>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members will communicate with pupils and their families via Google Classroom, Aladdin parent email or parent phone.</w:t>
      </w:r>
    </w:p>
    <w:p w:rsidR="00000000" w:rsidDel="00000000" w:rsidP="00000000" w:rsidRDefault="00000000" w:rsidRPr="00000000" w14:paraId="00000023">
      <w:pPr>
        <w:numPr>
          <w:ilvl w:val="0"/>
          <w:numId w:val="2"/>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electronic forms of communication will be for educational purposes and to allow for communication with families.</w:t>
      </w:r>
    </w:p>
    <w:p w:rsidR="00000000" w:rsidDel="00000000" w:rsidP="00000000" w:rsidRDefault="00000000" w:rsidRPr="00000000" w14:paraId="00000024">
      <w:pPr>
        <w:numPr>
          <w:ilvl w:val="0"/>
          <w:numId w:val="2"/>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and staff will communicate using tools which have been approved by the school and of which parents have been notified (Google Classroom, Google Meet)</w:t>
      </w:r>
    </w:p>
    <w:p w:rsidR="00000000" w:rsidDel="00000000" w:rsidP="00000000" w:rsidRDefault="00000000" w:rsidRPr="00000000" w14:paraId="00000025">
      <w:pPr>
        <w:numPr>
          <w:ilvl w:val="0"/>
          <w:numId w:val="2"/>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Parental permission will be acquired before setting up a profile for a pupil on a communication forum.</w:t>
      </w:r>
    </w:p>
    <w:p w:rsidR="00000000" w:rsidDel="00000000" w:rsidP="00000000" w:rsidRDefault="00000000" w:rsidRPr="00000000" w14:paraId="00000026">
      <w:pPr>
        <w:numPr>
          <w:ilvl w:val="0"/>
          <w:numId w:val="2"/>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video calls, parental permission will be sought prior to engagement.</w:t>
      </w:r>
    </w:p>
    <w:p w:rsidR="00000000" w:rsidDel="00000000" w:rsidP="00000000" w:rsidRDefault="00000000" w:rsidRPr="00000000" w14:paraId="00000027">
      <w:pPr>
        <w:numPr>
          <w:ilvl w:val="0"/>
          <w:numId w:val="2"/>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security reasons, passwords will be provided to families, where applicable.</w:t>
      </w:r>
    </w:p>
    <w:p w:rsidR="00000000" w:rsidDel="00000000" w:rsidP="00000000" w:rsidRDefault="00000000" w:rsidRPr="00000000" w14:paraId="00000028">
      <w:pPr>
        <w:numPr>
          <w:ilvl w:val="0"/>
          <w:numId w:val="2"/>
        </w:numPr>
        <w:shd w:fill="ffffff" w:val="clear"/>
        <w:spacing w:after="48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Scoil Aonghusa CNS cannot accept responsibility for the security of online platforms, in the event that they are compromised.</w:t>
      </w:r>
    </w:p>
    <w:p w:rsidR="00000000" w:rsidDel="00000000" w:rsidP="00000000" w:rsidRDefault="00000000" w:rsidRPr="00000000" w14:paraId="00000029">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Scoil Aonghusa Community National School will use online platforms for communicating and connecting with families/pupils. Our ‘Remote Teaching and Learning Plan’ will include a combination of assigned work, pre-recorded lessons (Google Classroom) and live sessions (Google Meet). </w:t>
      </w:r>
    </w:p>
    <w:p w:rsidR="00000000" w:rsidDel="00000000" w:rsidP="00000000" w:rsidRDefault="00000000" w:rsidRPr="00000000" w14:paraId="0000002A">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will communicate regularly with parents and pupils via email, phone and online platform (Google Classroom). Each teacher has been assigned a school e-mail address through which he/she will communicate with parents/guardians and vice-versa. Parental queries will be addressed during school hours only (9:00-3:00) and should relate strictly to your child's teaching and learning.</w:t>
      </w:r>
    </w:p>
    <w:p w:rsidR="00000000" w:rsidDel="00000000" w:rsidP="00000000" w:rsidRDefault="00000000" w:rsidRPr="00000000" w14:paraId="0000002B">
      <w:pPr>
        <w:spacing w:after="240" w:before="24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w:t>
      </w:r>
      <w:r w:rsidDel="00000000" w:rsidR="00000000" w:rsidRPr="00000000">
        <w:rPr>
          <w:rFonts w:ascii="Verdana" w:cs="Verdana" w:eastAsia="Verdana" w:hAnsi="Verdana"/>
          <w:b w:val="1"/>
          <w:sz w:val="20"/>
          <w:szCs w:val="20"/>
          <w:rtl w:val="0"/>
        </w:rPr>
        <w:t xml:space="preserve">Google Classroom:</w:t>
      </w:r>
      <w:r w:rsidDel="00000000" w:rsidR="00000000" w:rsidRPr="00000000">
        <w:rPr>
          <w:rFonts w:ascii="Verdana" w:cs="Verdana" w:eastAsia="Verdana" w:hAnsi="Verdana"/>
          <w:sz w:val="20"/>
          <w:szCs w:val="20"/>
          <w:rtl w:val="0"/>
        </w:rPr>
        <w:t xml:space="preserve"> (also includes Google Meet where appropriate)</w:t>
      </w:r>
    </w:p>
    <w:p w:rsidR="00000000" w:rsidDel="00000000" w:rsidP="00000000" w:rsidRDefault="00000000" w:rsidRPr="00000000" w14:paraId="0000002D">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Classroom is an online platform which enables our pupils to connect to their folder of work and it also allows access to their teacher. All families are asked to sign up to their class’ Google Classroom and to check it daily for updates and important information. Teachers will post an overview of the week’s work for pupils each week (Sunday) plus a choice board of extra activities for the week. Assignments will then be posted daily. Pupils will be asked to upload items to Google Classroom for their teacher to view. Class teachers will provide feedback and communicate with pupils via Google Classroom. Some lessons will be pre -recorded and uploaded on Google Classroom. It is accepted that the act of logging into Google Classroom as parental consent in this instance. Parents may withdraw their consent at any time by emailing the child’s class teacher and asking them to remove the child from Google Classroom.</w:t>
      </w:r>
    </w:p>
    <w:p w:rsidR="00000000" w:rsidDel="00000000" w:rsidP="00000000" w:rsidRDefault="00000000" w:rsidRPr="00000000" w14:paraId="0000002E">
      <w:pPr>
        <w:spacing w:after="240" w:before="24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Rules for pupils using online communication methods:</w:t>
      </w:r>
    </w:p>
    <w:p w:rsidR="00000000" w:rsidDel="00000000" w:rsidP="00000000" w:rsidRDefault="00000000" w:rsidRPr="00000000" w14:paraId="0000002F">
      <w:pPr>
        <w:shd w:fill="ffffff" w:val="clea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submitting learning:</w:t>
      </w:r>
    </w:p>
    <w:p w:rsidR="00000000" w:rsidDel="00000000" w:rsidP="00000000" w:rsidRDefault="00000000" w:rsidRPr="00000000" w14:paraId="00000030">
      <w:pPr>
        <w:numPr>
          <w:ilvl w:val="0"/>
          <w:numId w:val="1"/>
        </w:numPr>
        <w:shd w:fill="ffffff" w:val="clear"/>
        <w:spacing w:after="0" w:before="24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Submit work and pictures that are appropriate - have an adult take a look at your work before you send it.</w:t>
      </w:r>
    </w:p>
    <w:p w:rsidR="00000000" w:rsidDel="00000000" w:rsidP="00000000" w:rsidRDefault="00000000" w:rsidRPr="00000000" w14:paraId="00000031">
      <w:pPr>
        <w:numPr>
          <w:ilvl w:val="0"/>
          <w:numId w:val="1"/>
        </w:numPr>
        <w:shd w:fill="ffffff" w:val="clear"/>
        <w:spacing w:after="48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kind and friendly words.</w:t>
      </w:r>
    </w:p>
    <w:p w:rsidR="00000000" w:rsidDel="00000000" w:rsidP="00000000" w:rsidRDefault="00000000" w:rsidRPr="00000000" w14:paraId="00000032">
      <w:pPr>
        <w:shd w:fill="ffffff" w:val="clea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video calls:</w:t>
      </w:r>
    </w:p>
    <w:p w:rsidR="00000000" w:rsidDel="00000000" w:rsidP="00000000" w:rsidRDefault="00000000" w:rsidRPr="00000000" w14:paraId="00000033">
      <w:pPr>
        <w:numPr>
          <w:ilvl w:val="0"/>
          <w:numId w:val="5"/>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Pictures or recordings of the video call are not allowed.</w:t>
      </w:r>
    </w:p>
    <w:p w:rsidR="00000000" w:rsidDel="00000000" w:rsidP="00000000" w:rsidRDefault="00000000" w:rsidRPr="00000000" w14:paraId="00000034">
      <w:pPr>
        <w:numPr>
          <w:ilvl w:val="0"/>
          <w:numId w:val="5"/>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Remember our school rules - they are still in place, even online.</w:t>
      </w:r>
    </w:p>
    <w:p w:rsidR="00000000" w:rsidDel="00000000" w:rsidP="00000000" w:rsidRDefault="00000000" w:rsidRPr="00000000" w14:paraId="00000035">
      <w:pPr>
        <w:numPr>
          <w:ilvl w:val="0"/>
          <w:numId w:val="5"/>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Set up your device in a quiet space, with no distractions in the background.</w:t>
      </w:r>
    </w:p>
    <w:p w:rsidR="00000000" w:rsidDel="00000000" w:rsidP="00000000" w:rsidRDefault="00000000" w:rsidRPr="00000000" w14:paraId="00000036">
      <w:pPr>
        <w:numPr>
          <w:ilvl w:val="0"/>
          <w:numId w:val="5"/>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Join the video with your microphone muted.</w:t>
      </w:r>
    </w:p>
    <w:p w:rsidR="00000000" w:rsidDel="00000000" w:rsidP="00000000" w:rsidRDefault="00000000" w:rsidRPr="00000000" w14:paraId="00000037">
      <w:pPr>
        <w:numPr>
          <w:ilvl w:val="0"/>
          <w:numId w:val="5"/>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Raise your hand before speaking, just like you would do in class.</w:t>
      </w:r>
    </w:p>
    <w:p w:rsidR="00000000" w:rsidDel="00000000" w:rsidP="00000000" w:rsidRDefault="00000000" w:rsidRPr="00000000" w14:paraId="00000038">
      <w:pPr>
        <w:numPr>
          <w:ilvl w:val="0"/>
          <w:numId w:val="5"/>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have the chance to talk, speak in your normal voice, using kind and friendly words.</w:t>
      </w:r>
    </w:p>
    <w:p w:rsidR="00000000" w:rsidDel="00000000" w:rsidP="00000000" w:rsidRDefault="00000000" w:rsidRPr="00000000" w14:paraId="00000039">
      <w:pPr>
        <w:numPr>
          <w:ilvl w:val="0"/>
          <w:numId w:val="5"/>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Show respect by listening to others while they are speaking.</w:t>
      </w:r>
    </w:p>
    <w:p w:rsidR="00000000" w:rsidDel="00000000" w:rsidP="00000000" w:rsidRDefault="00000000" w:rsidRPr="00000000" w14:paraId="0000003A">
      <w:pPr>
        <w:numPr>
          <w:ilvl w:val="0"/>
          <w:numId w:val="5"/>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Ensure that you are dressed appropriately for the video call.</w:t>
      </w:r>
    </w:p>
    <w:p w:rsidR="00000000" w:rsidDel="00000000" w:rsidP="00000000" w:rsidRDefault="00000000" w:rsidRPr="00000000" w14:paraId="0000003B">
      <w:pPr>
        <w:numPr>
          <w:ilvl w:val="0"/>
          <w:numId w:val="5"/>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 on time - set a reminder if it helps.</w:t>
      </w:r>
    </w:p>
    <w:p w:rsidR="00000000" w:rsidDel="00000000" w:rsidP="00000000" w:rsidRDefault="00000000" w:rsidRPr="00000000" w14:paraId="0000003C">
      <w:pPr>
        <w:numPr>
          <w:ilvl w:val="0"/>
          <w:numId w:val="5"/>
        </w:numPr>
        <w:shd w:fill="ffffff" w:val="clear"/>
        <w:spacing w:after="48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Enjoy! Don’t forget to wave hello to everyone when you join! </w:t>
      </w:r>
    </w:p>
    <w:p w:rsidR="00000000" w:rsidDel="00000000" w:rsidP="00000000" w:rsidRDefault="00000000" w:rsidRPr="00000000" w14:paraId="0000003D">
      <w:pPr>
        <w:shd w:fill="ffffff" w:val="clear"/>
        <w:spacing w:after="240" w:before="24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Guidelines for parents and guardians:</w:t>
      </w:r>
    </w:p>
    <w:p w:rsidR="00000000" w:rsidDel="00000000" w:rsidP="00000000" w:rsidRDefault="00000000" w:rsidRPr="00000000" w14:paraId="0000003E">
      <w:pPr>
        <w:shd w:fill="ffffff" w:val="clea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learning</w:t>
      </w:r>
    </w:p>
    <w:p w:rsidR="00000000" w:rsidDel="00000000" w:rsidP="00000000" w:rsidRDefault="00000000" w:rsidRPr="00000000" w14:paraId="0000003F">
      <w:pPr>
        <w:numPr>
          <w:ilvl w:val="0"/>
          <w:numId w:val="6"/>
        </w:numPr>
        <w:shd w:fill="ffffff" w:val="clear"/>
        <w:spacing w:after="0" w:before="24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the responsibility of parents and guardians to ensure that pupils are supervised while they work online.</w:t>
      </w:r>
    </w:p>
    <w:p w:rsidR="00000000" w:rsidDel="00000000" w:rsidP="00000000" w:rsidRDefault="00000000" w:rsidRPr="00000000" w14:paraId="00000040">
      <w:pPr>
        <w:numPr>
          <w:ilvl w:val="0"/>
          <w:numId w:val="6"/>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Check over the work which pupils send to their teacher, ensuring it is appropriate.</w:t>
      </w:r>
    </w:p>
    <w:p w:rsidR="00000000" w:rsidDel="00000000" w:rsidP="00000000" w:rsidRDefault="00000000" w:rsidRPr="00000000" w14:paraId="00000041">
      <w:pPr>
        <w:numPr>
          <w:ilvl w:val="0"/>
          <w:numId w:val="6"/>
        </w:numPr>
        <w:shd w:fill="ffffff" w:val="clear"/>
        <w:spacing w:after="48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Continue to revise online safety measures with pupils.</w:t>
      </w:r>
    </w:p>
    <w:p w:rsidR="00000000" w:rsidDel="00000000" w:rsidP="00000000" w:rsidRDefault="00000000" w:rsidRPr="00000000" w14:paraId="00000042">
      <w:pPr>
        <w:shd w:fill="ffffff" w:val="clea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video calls</w:t>
      </w:r>
    </w:p>
    <w:p w:rsidR="00000000" w:rsidDel="00000000" w:rsidP="00000000" w:rsidRDefault="00000000" w:rsidRPr="00000000" w14:paraId="00000043">
      <w:pPr>
        <w:numPr>
          <w:ilvl w:val="0"/>
          <w:numId w:val="3"/>
        </w:numPr>
        <w:shd w:fill="ffffff" w:val="clear"/>
        <w:spacing w:after="0" w:before="24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Under no circumstances should pictures or recordings be taken of video calls.</w:t>
      </w:r>
    </w:p>
    <w:p w:rsidR="00000000" w:rsidDel="00000000" w:rsidP="00000000" w:rsidRDefault="00000000" w:rsidRPr="00000000" w14:paraId="00000044">
      <w:pPr>
        <w:numPr>
          <w:ilvl w:val="0"/>
          <w:numId w:val="3"/>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Ensure that the school has the correct email address for inviting you to join apps and meetings.</w:t>
      </w:r>
    </w:p>
    <w:p w:rsidR="00000000" w:rsidDel="00000000" w:rsidP="00000000" w:rsidRDefault="00000000" w:rsidRPr="00000000" w14:paraId="00000045">
      <w:pPr>
        <w:numPr>
          <w:ilvl w:val="0"/>
          <w:numId w:val="3"/>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main purpose of a video call is to engage in online learning activities while maintaining a social connection between the school staff and pupils. Encourage pupils to listen and enjoy the experience.</w:t>
      </w:r>
    </w:p>
    <w:p w:rsidR="00000000" w:rsidDel="00000000" w:rsidP="00000000" w:rsidRDefault="00000000" w:rsidRPr="00000000" w14:paraId="00000046">
      <w:pPr>
        <w:numPr>
          <w:ilvl w:val="0"/>
          <w:numId w:val="3"/>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 aware that when participating in group video calls, you can be seen and heard unless you are muted or have disabled your camera.</w:t>
      </w:r>
    </w:p>
    <w:p w:rsidR="00000000" w:rsidDel="00000000" w:rsidP="00000000" w:rsidRDefault="00000000" w:rsidRPr="00000000" w14:paraId="00000047">
      <w:pPr>
        <w:numPr>
          <w:ilvl w:val="0"/>
          <w:numId w:val="3"/>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will automatically enter a waiting room when you click the link for a video call. Please note that school staff will only accept users into video call if parental permission has been given for video calls. </w:t>
      </w:r>
    </w:p>
    <w:p w:rsidR="00000000" w:rsidDel="00000000" w:rsidP="00000000" w:rsidRDefault="00000000" w:rsidRPr="00000000" w14:paraId="00000048">
      <w:pPr>
        <w:numPr>
          <w:ilvl w:val="0"/>
          <w:numId w:val="3"/>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ensure that your child is on time for a scheduled video call. </w:t>
      </w:r>
    </w:p>
    <w:p w:rsidR="00000000" w:rsidDel="00000000" w:rsidP="00000000" w:rsidRDefault="00000000" w:rsidRPr="00000000" w14:paraId="00000049">
      <w:pPr>
        <w:numPr>
          <w:ilvl w:val="0"/>
          <w:numId w:val="3"/>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color w:val="222222"/>
          <w:sz w:val="20"/>
          <w:szCs w:val="20"/>
          <w:rtl w:val="0"/>
        </w:rPr>
        <w:t xml:space="preserve">Make sure to familiarise your child with the software in advance. For video in particular, show them how to mute/unmute and turn the camera on/off.</w:t>
      </w:r>
      <w:r w:rsidDel="00000000" w:rsidR="00000000" w:rsidRPr="00000000">
        <w:rPr>
          <w:rtl w:val="0"/>
        </w:rPr>
      </w:r>
    </w:p>
    <w:p w:rsidR="00000000" w:rsidDel="00000000" w:rsidP="00000000" w:rsidRDefault="00000000" w:rsidRPr="00000000" w14:paraId="0000004A">
      <w:pPr>
        <w:numPr>
          <w:ilvl w:val="0"/>
          <w:numId w:val="3"/>
        </w:numPr>
        <w:shd w:fill="ffffff"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Participants in the call should be dressed appropriately.</w:t>
      </w:r>
    </w:p>
    <w:p w:rsidR="00000000" w:rsidDel="00000000" w:rsidP="00000000" w:rsidRDefault="00000000" w:rsidRPr="00000000" w14:paraId="0000004B">
      <w:pPr>
        <w:numPr>
          <w:ilvl w:val="0"/>
          <w:numId w:val="3"/>
        </w:numPr>
        <w:shd w:fill="ffffff" w:val="clear"/>
        <w:spacing w:after="24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 appropriate background/room should be chosen for the video call.</w:t>
      </w:r>
    </w:p>
    <w:p w:rsidR="00000000" w:rsidDel="00000000" w:rsidP="00000000" w:rsidRDefault="00000000" w:rsidRPr="00000000" w14:paraId="0000004C">
      <w:pPr>
        <w:shd w:fill="ffffff" w:val="clear"/>
        <w:spacing w:after="240" w:before="240" w:line="240" w:lineRule="auto"/>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It is important to note that any breach of the above guidelines will result in a discontinuation of this method of communication. A breach may also result in a person being immediately removed from a meeting or a meeting being immediately terminated.</w:t>
      </w:r>
      <w:r w:rsidDel="00000000" w:rsidR="00000000" w:rsidRPr="00000000">
        <w:rPr>
          <w:rtl w:val="0"/>
        </w:rPr>
      </w:r>
    </w:p>
    <w:p w:rsidR="00000000" w:rsidDel="00000000" w:rsidP="00000000" w:rsidRDefault="00000000" w:rsidRPr="00000000" w14:paraId="0000004D">
      <w:pPr>
        <w:shd w:fill="ffffff" w:val="clear"/>
        <w:spacing w:after="240" w:before="24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Remote Teaching and Learning Protocols for Students:</w:t>
      </w:r>
    </w:p>
    <w:p w:rsidR="00000000" w:rsidDel="00000000" w:rsidP="00000000" w:rsidRDefault="00000000" w:rsidRPr="00000000" w14:paraId="0000004E">
      <w:pPr>
        <w:spacing w:after="0" w:before="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Check assigned work daily</w:t>
      </w:r>
    </w:p>
    <w:p w:rsidR="00000000" w:rsidDel="00000000" w:rsidP="00000000" w:rsidRDefault="00000000" w:rsidRPr="00000000" w14:paraId="0000004F">
      <w:pPr>
        <w:spacing w:after="0" w:before="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Work can be posted to the app at any time however, communication may only take place during normal school hours</w:t>
      </w:r>
    </w:p>
    <w:p w:rsidR="00000000" w:rsidDel="00000000" w:rsidP="00000000" w:rsidRDefault="00000000" w:rsidRPr="00000000" w14:paraId="00000050">
      <w:pPr>
        <w:spacing w:after="0" w:before="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The normal school calendar will apply</w:t>
      </w:r>
    </w:p>
    <w:p w:rsidR="00000000" w:rsidDel="00000000" w:rsidP="00000000" w:rsidRDefault="00000000" w:rsidRPr="00000000" w14:paraId="00000051">
      <w:pPr>
        <w:spacing w:after="0" w:before="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The following school policies apply to remote teaching and learning:</w:t>
      </w:r>
    </w:p>
    <w:p w:rsidR="00000000" w:rsidDel="00000000" w:rsidP="00000000" w:rsidRDefault="00000000" w:rsidRPr="00000000" w14:paraId="00000052">
      <w:pPr>
        <w:spacing w:after="0" w:before="0" w:line="240" w:lineRule="auto"/>
        <w:ind w:left="180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t xml:space="preserve">Code of Behaviour</w:t>
      </w:r>
    </w:p>
    <w:p w:rsidR="00000000" w:rsidDel="00000000" w:rsidP="00000000" w:rsidRDefault="00000000" w:rsidRPr="00000000" w14:paraId="00000053">
      <w:pPr>
        <w:spacing w:after="0" w:before="0" w:line="240" w:lineRule="auto"/>
        <w:ind w:left="180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t xml:space="preserve">Anti- Bullying Policy</w:t>
      </w:r>
    </w:p>
    <w:p w:rsidR="00000000" w:rsidDel="00000000" w:rsidP="00000000" w:rsidRDefault="00000000" w:rsidRPr="00000000" w14:paraId="00000054">
      <w:pPr>
        <w:spacing w:after="0" w:before="0" w:line="240" w:lineRule="auto"/>
        <w:ind w:left="180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t xml:space="preserve">Acceptable Use Policy</w:t>
      </w:r>
    </w:p>
    <w:p w:rsidR="00000000" w:rsidDel="00000000" w:rsidP="00000000" w:rsidRDefault="00000000" w:rsidRPr="00000000" w14:paraId="00000055">
      <w:pPr>
        <w:numPr>
          <w:ilvl w:val="0"/>
          <w:numId w:val="4"/>
        </w:numPr>
        <w:spacing w:after="0" w:before="0" w:line="240" w:lineRule="auto"/>
        <w:ind w:left="72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Teaching and Learning best practice will continue to apply, with students expected to present all assignments to the best of their ability and on time, where possible in this evolving and unprecedented situation</w:t>
      </w:r>
      <w:r w:rsidDel="00000000" w:rsidR="00000000" w:rsidRPr="00000000">
        <w:rPr>
          <w:rtl w:val="0"/>
        </w:rPr>
      </w:r>
    </w:p>
    <w:p w:rsidR="00000000" w:rsidDel="00000000" w:rsidP="00000000" w:rsidRDefault="00000000" w:rsidRPr="00000000" w14:paraId="00000056">
      <w:pPr>
        <w:numPr>
          <w:ilvl w:val="0"/>
          <w:numId w:val="4"/>
        </w:numPr>
        <w:spacing w:after="0" w:before="0" w:line="240" w:lineRule="auto"/>
        <w:ind w:left="72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 so far as possible, provision for SEN students will be made when using Remote Learning methodologies. In any case where remote learning is unsuitable for a child with SEN, physical packs will be sent out/delivered to homes. </w:t>
      </w:r>
      <w:r w:rsidDel="00000000" w:rsidR="00000000" w:rsidRPr="00000000">
        <w:rPr>
          <w:rtl w:val="0"/>
        </w:rPr>
      </w:r>
    </w:p>
    <w:p w:rsidR="00000000" w:rsidDel="00000000" w:rsidP="00000000" w:rsidRDefault="00000000" w:rsidRPr="00000000" w14:paraId="00000057">
      <w:pPr>
        <w:numPr>
          <w:ilvl w:val="0"/>
          <w:numId w:val="4"/>
        </w:numPr>
        <w:spacing w:after="0" w:before="0" w:line="240" w:lineRule="auto"/>
        <w:ind w:left="72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 so far as possible, provision for students at very high-risk to Covid 19 will be made when using Remote Learning methodologies.</w:t>
      </w:r>
      <w:r w:rsidDel="00000000" w:rsidR="00000000" w:rsidRPr="00000000">
        <w:rPr>
          <w:rtl w:val="0"/>
        </w:rPr>
      </w:r>
    </w:p>
    <w:p w:rsidR="00000000" w:rsidDel="00000000" w:rsidP="00000000" w:rsidRDefault="00000000" w:rsidRPr="00000000" w14:paraId="00000058">
      <w:pPr>
        <w:spacing w:after="240" w:before="24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Remote Teaching and Learning Protocols for Parents</w:t>
      </w:r>
    </w:p>
    <w:p w:rsidR="00000000" w:rsidDel="00000000" w:rsidP="00000000" w:rsidRDefault="00000000" w:rsidRPr="00000000" w14:paraId="00000059">
      <w:pPr>
        <w:spacing w:after="240" w:before="240" w:line="240" w:lineRule="auto"/>
        <w:ind w:left="108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We ask parents/guardians to ensure protocols for students are adhered to</w:t>
      </w:r>
    </w:p>
    <w:p w:rsidR="00000000" w:rsidDel="00000000" w:rsidP="00000000" w:rsidRDefault="00000000" w:rsidRPr="00000000" w14:paraId="0000005A">
      <w:pPr>
        <w:spacing w:after="240" w:before="240" w:line="240" w:lineRule="auto"/>
        <w:ind w:left="108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Check-in on their child’s school work on a daily basis and talk to their child about the work being assigned</w:t>
      </w:r>
    </w:p>
    <w:p w:rsidR="00000000" w:rsidDel="00000000" w:rsidP="00000000" w:rsidRDefault="00000000" w:rsidRPr="00000000" w14:paraId="0000005B">
      <w:pPr>
        <w:spacing w:after="240" w:before="240" w:line="240" w:lineRule="auto"/>
        <w:ind w:left="108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w:t>
      </w:r>
    </w:p>
    <w:p w:rsidR="00000000" w:rsidDel="00000000" w:rsidP="00000000" w:rsidRDefault="00000000" w:rsidRPr="00000000" w14:paraId="0000005C">
      <w:pPr>
        <w:spacing w:after="240" w:before="24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Remote Teaching and Learning Protocols for Teachers/SNA’s</w:t>
      </w:r>
    </w:p>
    <w:p w:rsidR="00000000" w:rsidDel="00000000" w:rsidP="00000000" w:rsidRDefault="00000000" w:rsidRPr="00000000" w14:paraId="0000005D">
      <w:pPr>
        <w:spacing w:after="0" w:before="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Check uploaded work each day</w:t>
      </w:r>
    </w:p>
    <w:p w:rsidR="00000000" w:rsidDel="00000000" w:rsidP="00000000" w:rsidRDefault="00000000" w:rsidRPr="00000000" w14:paraId="0000005E">
      <w:pPr>
        <w:spacing w:after="0" w:before="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Communication should only take place during normal school hours</w:t>
      </w:r>
    </w:p>
    <w:p w:rsidR="00000000" w:rsidDel="00000000" w:rsidP="00000000" w:rsidRDefault="00000000" w:rsidRPr="00000000" w14:paraId="0000005F">
      <w:pPr>
        <w:spacing w:after="0" w:before="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The normal school calendar will apply</w:t>
      </w:r>
    </w:p>
    <w:p w:rsidR="00000000" w:rsidDel="00000000" w:rsidP="00000000" w:rsidRDefault="00000000" w:rsidRPr="00000000" w14:paraId="00000060">
      <w:pPr>
        <w:spacing w:after="0" w:before="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The following school policies apply to remote teaching and learning:</w:t>
      </w:r>
    </w:p>
    <w:p w:rsidR="00000000" w:rsidDel="00000000" w:rsidP="00000000" w:rsidRDefault="00000000" w:rsidRPr="00000000" w14:paraId="00000061">
      <w:pPr>
        <w:spacing w:after="0" w:before="0" w:line="240" w:lineRule="auto"/>
        <w:ind w:left="1800" w:hanging="360"/>
        <w:jc w:val="both"/>
        <w:rPr>
          <w:rFonts w:ascii="Verdana" w:cs="Verdana" w:eastAsia="Verdana" w:hAnsi="Verdana"/>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sz w:val="20"/>
          <w:szCs w:val="20"/>
          <w:rtl w:val="0"/>
        </w:rPr>
        <w:t xml:space="preserve">Child Protection Policy</w:t>
      </w:r>
    </w:p>
    <w:p w:rsidR="00000000" w:rsidDel="00000000" w:rsidP="00000000" w:rsidRDefault="00000000" w:rsidRPr="00000000" w14:paraId="00000062">
      <w:pPr>
        <w:spacing w:after="0" w:before="0" w:line="240" w:lineRule="auto"/>
        <w:ind w:left="1800" w:hanging="360"/>
        <w:jc w:val="both"/>
        <w:rPr>
          <w:rFonts w:ascii="Verdana" w:cs="Verdana" w:eastAsia="Verdana" w:hAnsi="Verdana"/>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sz w:val="20"/>
          <w:szCs w:val="20"/>
          <w:rtl w:val="0"/>
        </w:rPr>
        <w:t xml:space="preserve">Data Protection Policy</w:t>
      </w:r>
    </w:p>
    <w:p w:rsidR="00000000" w:rsidDel="00000000" w:rsidP="00000000" w:rsidRDefault="00000000" w:rsidRPr="00000000" w14:paraId="00000063">
      <w:pPr>
        <w:spacing w:after="0" w:before="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Teaching and Learning best practice will continue to apply with students expected to present all assignments to the best of their ability and on time, where possible.</w:t>
      </w:r>
    </w:p>
    <w:p w:rsidR="00000000" w:rsidDel="00000000" w:rsidP="00000000" w:rsidRDefault="00000000" w:rsidRPr="00000000" w14:paraId="00000064">
      <w:pPr>
        <w:spacing w:after="240" w:before="24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Remote Teaching and Learning Provision specifically for the following Covid 19 related scenarios</w:t>
      </w:r>
    </w:p>
    <w:p w:rsidR="00000000" w:rsidDel="00000000" w:rsidP="00000000" w:rsidRDefault="00000000" w:rsidRPr="00000000" w14:paraId="00000065">
      <w:pPr>
        <w:spacing w:after="240" w:before="24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Provision for children who are at very high risk to Covid 19:</w:t>
      </w:r>
    </w:p>
    <w:p w:rsidR="00000000" w:rsidDel="00000000" w:rsidP="00000000" w:rsidRDefault="00000000" w:rsidRPr="00000000" w14:paraId="00000066">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 will engage directly with relevant parents, regarding remote educational provision for children who are deemed to be at </w:t>
      </w:r>
      <w:r w:rsidDel="00000000" w:rsidR="00000000" w:rsidRPr="00000000">
        <w:rPr>
          <w:rFonts w:ascii="Verdana" w:cs="Verdana" w:eastAsia="Verdana" w:hAnsi="Verdana"/>
          <w:b w:val="1"/>
          <w:sz w:val="20"/>
          <w:szCs w:val="20"/>
          <w:rtl w:val="0"/>
        </w:rPr>
        <w:t xml:space="preserve">very high risk</w:t>
      </w:r>
      <w:r w:rsidDel="00000000" w:rsidR="00000000" w:rsidRPr="00000000">
        <w:rPr>
          <w:rFonts w:ascii="Verdana" w:cs="Verdana" w:eastAsia="Verdana" w:hAnsi="Verdana"/>
          <w:sz w:val="20"/>
          <w:szCs w:val="20"/>
          <w:rtl w:val="0"/>
        </w:rPr>
        <w:t xml:space="preserve"> to Covid-19 (see HSE Guidelines) where medical certification has been provided to the school.</w:t>
      </w:r>
    </w:p>
    <w:p w:rsidR="00000000" w:rsidDel="00000000" w:rsidP="00000000" w:rsidRDefault="00000000" w:rsidRPr="00000000" w14:paraId="00000067">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68">
      <w:pPr>
        <w:spacing w:after="240" w:before="24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 In the case of all other children who are instructed to self-isolate by their GP or HSE Public Health, educational provision will be provided as follows:</w:t>
      </w:r>
    </w:p>
    <w:p w:rsidR="00000000" w:rsidDel="00000000" w:rsidP="00000000" w:rsidRDefault="00000000" w:rsidRPr="00000000" w14:paraId="00000069">
      <w:pPr>
        <w:spacing w:after="240" w:before="240" w:line="240" w:lineRule="auto"/>
        <w:ind w:left="108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Children who are awaiting Covid 19 test results for themselves or a family member and have been instructed by their GP to isolate at home for a few days. These pupils will be supported to catch up on their learning on their return to school</w:t>
      </w:r>
    </w:p>
    <w:p w:rsidR="00000000" w:rsidDel="00000000" w:rsidP="00000000" w:rsidRDefault="00000000" w:rsidRPr="00000000" w14:paraId="0000006A">
      <w:pPr>
        <w:spacing w:after="240" w:before="240" w:line="240" w:lineRule="auto"/>
        <w:ind w:left="108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Children isolating at home on instruction from their GP due to a confirmed case within their own family/close contact outside of school (14-day isolation period). Teacher will link in with the pupil via Google-Classroom (not video conferencing)</w:t>
      </w:r>
    </w:p>
    <w:p w:rsidR="00000000" w:rsidDel="00000000" w:rsidP="00000000" w:rsidRDefault="00000000" w:rsidRPr="00000000" w14:paraId="0000006B">
      <w:pPr>
        <w:spacing w:after="240" w:before="240" w:line="240" w:lineRule="auto"/>
        <w:ind w:left="108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School POD (group of six) instructed by HSE Pubic Health to self-isolate. Teacher will link in with the pupils via Google-Classroom (not video conferencing)</w:t>
      </w:r>
    </w:p>
    <w:p w:rsidR="00000000" w:rsidDel="00000000" w:rsidP="00000000" w:rsidRDefault="00000000" w:rsidRPr="00000000" w14:paraId="0000006C">
      <w:pPr>
        <w:spacing w:after="240" w:before="240" w:line="240" w:lineRule="auto"/>
        <w:ind w:left="108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School bubble (whole class) instructed by HSE Public Health to self-isolate (14day isolation period). Teacher will engage with the bubble daily on Google Classroom and on Google Meet.</w:t>
      </w:r>
    </w:p>
    <w:p w:rsidR="00000000" w:rsidDel="00000000" w:rsidP="00000000" w:rsidRDefault="00000000" w:rsidRPr="00000000" w14:paraId="0000006D">
      <w:pPr>
        <w:spacing w:after="240" w:before="240" w:line="240" w:lineRule="auto"/>
        <w:ind w:left="108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Whole school closure as instructed by HSE Public Health (duration of closure will be advised by Public Health)Teachers will engage with pupils, using a blended approach of pre-recorded lessons, Google Classroom and on Google Meet.</w:t>
      </w:r>
    </w:p>
    <w:p w:rsidR="00000000" w:rsidDel="00000000" w:rsidP="00000000" w:rsidRDefault="00000000" w:rsidRPr="00000000" w14:paraId="0000006E">
      <w:pPr>
        <w:spacing w:after="240" w:before="24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Please note that the current situation is quite fluid and these circumstances may vary throughout the year.</w:t>
      </w:r>
    </w:p>
    <w:p w:rsidR="00000000" w:rsidDel="00000000" w:rsidP="00000000" w:rsidRDefault="00000000" w:rsidRPr="00000000" w14:paraId="0000006F">
      <w:pPr>
        <w:spacing w:after="240" w:before="24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Summary:</w:t>
      </w:r>
    </w:p>
    <w:p w:rsidR="00000000" w:rsidDel="00000000" w:rsidP="00000000" w:rsidRDefault="00000000" w:rsidRPr="00000000" w14:paraId="00000070">
      <w:pPr>
        <w:spacing w:after="240" w:before="240" w:line="240" w:lineRule="auto"/>
        <w:jc w:val="both"/>
        <w:rPr>
          <w:rFonts w:ascii="Verdana" w:cs="Verdana" w:eastAsia="Verdana" w:hAnsi="Verdana"/>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→Do what you can, within your circumstances.  Forget about following books and workbooks outside of the work set by teachers for the moment.</w:t>
          </w:r>
        </w:sdtContent>
      </w:sdt>
    </w:p>
    <w:p w:rsidR="00000000" w:rsidDel="00000000" w:rsidP="00000000" w:rsidRDefault="00000000" w:rsidRPr="00000000" w14:paraId="00000071">
      <w:pPr>
        <w:spacing w:after="240" w:before="240" w:line="240" w:lineRule="auto"/>
        <w:jc w:val="both"/>
        <w:rPr>
          <w:rFonts w:ascii="Verdana" w:cs="Verdana" w:eastAsia="Verdana" w:hAnsi="Verdana"/>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→There will be no school work set for planned school closures/holidays. There will be no interaction on Google Classroom or Google Meet during these times</w:t>
          </w:r>
        </w:sdtContent>
      </w:sdt>
    </w:p>
    <w:p w:rsidR="00000000" w:rsidDel="00000000" w:rsidP="00000000" w:rsidRDefault="00000000" w:rsidRPr="00000000" w14:paraId="00000072">
      <w:pPr>
        <w:spacing w:after="240" w:before="240" w:line="240" w:lineRule="auto"/>
        <w:jc w:val="both"/>
        <w:rPr>
          <w:rFonts w:ascii="Verdana" w:cs="Verdana" w:eastAsia="Verdana" w:hAnsi="Verdana"/>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Please keep abreast of emails from the school and postings on the school website, facebook page and twitter.</w:t>
          </w:r>
        </w:sdtContent>
      </w:sdt>
    </w:p>
    <w:p w:rsidR="00000000" w:rsidDel="00000000" w:rsidP="00000000" w:rsidRDefault="00000000" w:rsidRPr="00000000" w14:paraId="00000073">
      <w:pPr>
        <w:spacing w:after="240" w:before="240" w:line="240" w:lineRule="auto"/>
        <w:jc w:val="both"/>
        <w:rPr>
          <w:rFonts w:ascii="Verdana" w:cs="Verdana" w:eastAsia="Verdana" w:hAnsi="Verdana"/>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→We ask parents/guardians, students and teachers to ensure protocols are adhered to at all times.</w:t>
          </w:r>
        </w:sdtContent>
      </w:sdt>
    </w:p>
    <w:p w:rsidR="00000000" w:rsidDel="00000000" w:rsidP="00000000" w:rsidRDefault="00000000" w:rsidRPr="00000000" w14:paraId="00000074">
      <w:pPr>
        <w:spacing w:after="240" w:before="240" w:line="240" w:lineRule="auto"/>
        <w:jc w:val="both"/>
        <w:rPr>
          <w:rFonts w:ascii="Verdana" w:cs="Verdana" w:eastAsia="Verdana" w:hAnsi="Verdana"/>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→If you have yet to connect to any of the on-line platforms, please do so. If you are experiencing difficulties please email the school and we will assist you in any way that we can and please contact the school with any further queries you may have.</w:t>
          </w:r>
        </w:sdtContent>
      </w:sdt>
    </w:p>
    <w:p w:rsidR="00000000" w:rsidDel="00000000" w:rsidP="00000000" w:rsidRDefault="00000000" w:rsidRPr="00000000" w14:paraId="00000075">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thank the school community for adhering to the above guidelines for everyone’s safety and welfare.</w:t>
      </w:r>
    </w:p>
    <w:p w:rsidR="00000000" w:rsidDel="00000000" w:rsidP="00000000" w:rsidRDefault="00000000" w:rsidRPr="00000000" w14:paraId="00000076">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7">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78">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plan was ratified by the BOM Scoil Aonghusa CNS at its meeting on:</w:t>
      </w:r>
    </w:p>
    <w:p w:rsidR="00000000" w:rsidDel="00000000" w:rsidP="00000000" w:rsidRDefault="00000000" w:rsidRPr="00000000" w14:paraId="00000079">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__________________________________________ and is subject to change, in light of any guidance or instruction received from Department of Education and Skills/HSE Public Health.</w:t>
      </w:r>
    </w:p>
    <w:p w:rsidR="00000000" w:rsidDel="00000000" w:rsidP="00000000" w:rsidRDefault="00000000" w:rsidRPr="00000000" w14:paraId="0000007A">
      <w:pPr>
        <w:spacing w:after="240" w:before="24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B">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Signed: ________________________________________</w:t>
      </w:r>
    </w:p>
    <w:p w:rsidR="00000000" w:rsidDel="00000000" w:rsidP="00000000" w:rsidRDefault="00000000" w:rsidRPr="00000000" w14:paraId="0000007C">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(Chairperson BOM Scoil Aonghusa CNS)</w:t>
      </w:r>
    </w:p>
    <w:p w:rsidR="00000000" w:rsidDel="00000000" w:rsidP="00000000" w:rsidRDefault="00000000" w:rsidRPr="00000000" w14:paraId="0000007D">
      <w:pPr>
        <w:spacing w:after="240" w:before="24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E">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Signed: ________________________________________</w:t>
      </w:r>
    </w:p>
    <w:p w:rsidR="00000000" w:rsidDel="00000000" w:rsidP="00000000" w:rsidRDefault="00000000" w:rsidRPr="00000000" w14:paraId="0000007F">
      <w:pPr>
        <w:spacing w:after="240"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(Principal, Scoil Aonghusa CNS)</w:t>
      </w:r>
    </w:p>
    <w:p w:rsidR="00000000" w:rsidDel="00000000" w:rsidP="00000000" w:rsidRDefault="00000000" w:rsidRPr="00000000" w14:paraId="00000080">
      <w:pPr>
        <w:spacing w:after="240" w:before="24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81">
      <w:pPr>
        <w:spacing w:after="240" w:before="240"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*Recommended Apps</w:t>
      </w:r>
    </w:p>
    <w:p w:rsidR="00000000" w:rsidDel="00000000" w:rsidP="00000000" w:rsidRDefault="00000000" w:rsidRPr="00000000" w14:paraId="00000082">
      <w:pPr>
        <w:spacing w:after="240" w:before="240"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addition to a pared back plan of work for your child/children, we suggest the following Apps for your child’s use too, if you can access them. If not, do not worry, they are helpful but not essential.</w:t>
      </w:r>
    </w:p>
    <w:p w:rsidR="00000000" w:rsidDel="00000000" w:rsidP="00000000" w:rsidRDefault="00000000" w:rsidRPr="00000000" w14:paraId="00000083">
      <w:pPr>
        <w:spacing w:after="240" w:before="240"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84">
      <w:pPr>
        <w:spacing w:after="240" w:before="24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Cúla 4:</w:t>
      </w:r>
      <w:r w:rsidDel="00000000" w:rsidR="00000000" w:rsidRPr="00000000">
        <w:rPr>
          <w:rFonts w:ascii="Verdana" w:cs="Verdana" w:eastAsia="Verdana" w:hAnsi="Verdana"/>
          <w:sz w:val="20"/>
          <w:szCs w:val="20"/>
          <w:rtl w:val="0"/>
        </w:rPr>
        <w:t xml:space="preserve"> Excellent for younger pupils for Irish vocab – very child friendly. There are also videos of your children’s favourite cartoons here as Gaeilge which would be useful to watch occasionally to keep up with Irish</w:t>
      </w:r>
    </w:p>
    <w:p w:rsidR="00000000" w:rsidDel="00000000" w:rsidP="00000000" w:rsidRDefault="00000000" w:rsidRPr="00000000" w14:paraId="00000085">
      <w:pPr>
        <w:spacing w:after="240" w:before="24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Doulingo:</w:t>
      </w:r>
      <w:r w:rsidDel="00000000" w:rsidR="00000000" w:rsidRPr="00000000">
        <w:rPr>
          <w:rFonts w:ascii="Verdana" w:cs="Verdana" w:eastAsia="Verdana" w:hAnsi="Verdana"/>
          <w:sz w:val="20"/>
          <w:szCs w:val="20"/>
          <w:rtl w:val="0"/>
        </w:rPr>
        <w:t xml:space="preserve"> most suitable from 2nd class upwards. Excellent app. Tests your child Irish ability level at the start and they work away at their own level for 10mins daily</w:t>
      </w:r>
    </w:p>
    <w:p w:rsidR="00000000" w:rsidDel="00000000" w:rsidP="00000000" w:rsidRDefault="00000000" w:rsidRPr="00000000" w14:paraId="00000086">
      <w:pPr>
        <w:spacing w:after="240" w:before="24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Mathduel:</w:t>
      </w:r>
      <w:r w:rsidDel="00000000" w:rsidR="00000000" w:rsidRPr="00000000">
        <w:rPr>
          <w:rFonts w:ascii="Verdana" w:cs="Verdana" w:eastAsia="Verdana" w:hAnsi="Verdana"/>
          <w:sz w:val="20"/>
          <w:szCs w:val="20"/>
          <w:rtl w:val="0"/>
        </w:rPr>
        <w:t xml:space="preserve"> For tables. Fun and interactive</w:t>
      </w:r>
    </w:p>
    <w:p w:rsidR="00000000" w:rsidDel="00000000" w:rsidP="00000000" w:rsidRDefault="00000000" w:rsidRPr="00000000" w14:paraId="00000087">
      <w:pPr>
        <w:spacing w:after="240" w:before="24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Starfall:</w:t>
      </w:r>
      <w:r w:rsidDel="00000000" w:rsidR="00000000" w:rsidRPr="00000000">
        <w:rPr>
          <w:rFonts w:ascii="Verdana" w:cs="Verdana" w:eastAsia="Verdana" w:hAnsi="Verdana"/>
          <w:sz w:val="20"/>
          <w:szCs w:val="20"/>
          <w:rtl w:val="0"/>
        </w:rPr>
        <w:t xml:space="preserve"> For spellings. Again, very child friendly and useful to keep spellings progressing without feeling like schoolwork</w:t>
      </w:r>
    </w:p>
    <w:p w:rsidR="00000000" w:rsidDel="00000000" w:rsidP="00000000" w:rsidRDefault="00000000" w:rsidRPr="00000000" w14:paraId="00000088">
      <w:pPr>
        <w:spacing w:after="240" w:before="24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Jolly Phonics App:</w:t>
      </w:r>
      <w:r w:rsidDel="00000000" w:rsidR="00000000" w:rsidRPr="00000000">
        <w:rPr>
          <w:rFonts w:ascii="Verdana" w:cs="Verdana" w:eastAsia="Verdana" w:hAnsi="Verdana"/>
          <w:sz w:val="20"/>
          <w:szCs w:val="20"/>
          <w:rtl w:val="0"/>
        </w:rPr>
        <w:t xml:space="preserve"> to keep up phonics learning for infant classes</w:t>
      </w:r>
    </w:p>
    <w:p w:rsidR="00000000" w:rsidDel="00000000" w:rsidP="00000000" w:rsidRDefault="00000000" w:rsidRPr="00000000" w14:paraId="00000089">
      <w:pPr>
        <w:spacing w:after="240" w:before="24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Dolch words Apps:</w:t>
      </w:r>
      <w:r w:rsidDel="00000000" w:rsidR="00000000" w:rsidRPr="00000000">
        <w:rPr>
          <w:rFonts w:ascii="Verdana" w:cs="Verdana" w:eastAsia="Verdana" w:hAnsi="Verdana"/>
          <w:sz w:val="20"/>
          <w:szCs w:val="20"/>
          <w:rtl w:val="0"/>
        </w:rPr>
        <w:t xml:space="preserve"> (there is a wide range available): for the development of sight words</w:t>
      </w:r>
    </w:p>
    <w:p w:rsidR="00000000" w:rsidDel="00000000" w:rsidP="00000000" w:rsidRDefault="00000000" w:rsidRPr="00000000" w14:paraId="0000008A">
      <w:pPr>
        <w:spacing w:after="240" w:before="24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Nessy Apps:</w:t>
      </w:r>
      <w:r w:rsidDel="00000000" w:rsidR="00000000" w:rsidRPr="00000000">
        <w:rPr>
          <w:rFonts w:ascii="Verdana" w:cs="Verdana" w:eastAsia="Verdana" w:hAnsi="Verdana"/>
          <w:sz w:val="20"/>
          <w:szCs w:val="20"/>
          <w:rtl w:val="0"/>
        </w:rPr>
        <w:t xml:space="preserve"> for reading for pupils with dyslexia or difficulties</w:t>
      </w:r>
    </w:p>
    <w:p w:rsidR="00000000" w:rsidDel="00000000" w:rsidP="00000000" w:rsidRDefault="00000000" w:rsidRPr="00000000" w14:paraId="0000008B">
      <w:pPr>
        <w:spacing w:after="240" w:before="24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PinkFong:</w:t>
      </w:r>
      <w:r w:rsidDel="00000000" w:rsidR="00000000" w:rsidRPr="00000000">
        <w:rPr>
          <w:rFonts w:ascii="Verdana" w:cs="Verdana" w:eastAsia="Verdana" w:hAnsi="Verdana"/>
          <w:sz w:val="20"/>
          <w:szCs w:val="20"/>
          <w:rtl w:val="0"/>
        </w:rPr>
        <w:t xml:space="preserve"> Digital stories for infant classes. Excellent and engaging</w:t>
      </w:r>
    </w:p>
    <w:p w:rsidR="00000000" w:rsidDel="00000000" w:rsidP="00000000" w:rsidRDefault="00000000" w:rsidRPr="00000000" w14:paraId="0000008C">
      <w:pPr>
        <w:spacing w:after="240" w:before="24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Khan Academy:</w:t>
      </w:r>
      <w:r w:rsidDel="00000000" w:rsidR="00000000" w:rsidRPr="00000000">
        <w:rPr>
          <w:rFonts w:ascii="Verdana" w:cs="Verdana" w:eastAsia="Verdana" w:hAnsi="Verdana"/>
          <w:sz w:val="20"/>
          <w:szCs w:val="20"/>
          <w:rtl w:val="0"/>
        </w:rPr>
        <w:t xml:space="preserve"> Useful for maths for older pupils especially</w:t>
      </w:r>
    </w:p>
    <w:p w:rsidR="00000000" w:rsidDel="00000000" w:rsidP="00000000" w:rsidRDefault="00000000" w:rsidRPr="00000000" w14:paraId="0000008D">
      <w:pPr>
        <w:spacing w:after="240" w:before="24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Kahoot:</w:t>
      </w:r>
      <w:r w:rsidDel="00000000" w:rsidR="00000000" w:rsidRPr="00000000">
        <w:rPr>
          <w:rFonts w:ascii="Verdana" w:cs="Verdana" w:eastAsia="Verdana" w:hAnsi="Verdana"/>
          <w:sz w:val="20"/>
          <w:szCs w:val="20"/>
          <w:rtl w:val="0"/>
        </w:rPr>
        <w:t xml:space="preserve"> for general knowledge and quizzes</w:t>
      </w:r>
    </w:p>
    <w:p w:rsidR="00000000" w:rsidDel="00000000" w:rsidP="00000000" w:rsidRDefault="00000000" w:rsidRPr="00000000" w14:paraId="0000008E">
      <w:pPr>
        <w:spacing w:after="240" w:before="24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Toontastic:</w:t>
      </w:r>
      <w:r w:rsidDel="00000000" w:rsidR="00000000" w:rsidRPr="00000000">
        <w:rPr>
          <w:rFonts w:ascii="Verdana" w:cs="Verdana" w:eastAsia="Verdana" w:hAnsi="Verdana"/>
          <w:sz w:val="20"/>
          <w:szCs w:val="20"/>
          <w:rtl w:val="0"/>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w:t>
      </w:r>
    </w:p>
    <w:p w:rsidR="00000000" w:rsidDel="00000000" w:rsidP="00000000" w:rsidRDefault="00000000" w:rsidRPr="00000000" w14:paraId="0000008F">
      <w:pPr>
        <w:spacing w:after="240" w:before="24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Puppetpals:</w:t>
      </w:r>
      <w:r w:rsidDel="00000000" w:rsidR="00000000" w:rsidRPr="00000000">
        <w:rPr>
          <w:rFonts w:ascii="Verdana" w:cs="Verdana" w:eastAsia="Verdana" w:hAnsi="Verdana"/>
          <w:sz w:val="20"/>
          <w:szCs w:val="20"/>
          <w:rtl w:val="0"/>
        </w:rPr>
        <w:t xml:space="preserve"> similar to toontastic – useful for younger pupils. They can record themselves telling the story also</w:t>
      </w:r>
    </w:p>
    <w:p w:rsidR="00000000" w:rsidDel="00000000" w:rsidP="00000000" w:rsidRDefault="00000000" w:rsidRPr="00000000" w14:paraId="00000090">
      <w:pPr>
        <w:spacing w:after="240" w:before="240" w:line="240" w:lineRule="auto"/>
        <w:ind w:left="36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b w:val="1"/>
          <w:sz w:val="20"/>
          <w:szCs w:val="20"/>
          <w:rtl w:val="0"/>
        </w:rPr>
        <w:t xml:space="preserve">Lightbot </w:t>
      </w:r>
      <w:r w:rsidDel="00000000" w:rsidR="00000000" w:rsidRPr="00000000">
        <w:rPr>
          <w:rFonts w:ascii="Verdana" w:cs="Verdana" w:eastAsia="Verdana" w:hAnsi="Verdana"/>
          <w:sz w:val="20"/>
          <w:szCs w:val="20"/>
          <w:rtl w:val="0"/>
        </w:rPr>
        <w:t xml:space="preserve">– Coding app – super for all ages. </w:t>
      </w:r>
    </w:p>
    <w:p w:rsidR="00000000" w:rsidDel="00000000" w:rsidP="00000000" w:rsidRDefault="00000000" w:rsidRPr="00000000" w14:paraId="00000091">
      <w:pPr>
        <w:spacing w:line="240" w:lineRule="auto"/>
        <w:rPr>
          <w:rFonts w:ascii="Verdana" w:cs="Verdana" w:eastAsia="Verdana" w:hAnsi="Verdana"/>
          <w:b w:val="1"/>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Georgia"/>
  <w:font w:name="Verdana"/>
  <w:font w:name="Courier New"/>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spacing w:after="0" w:lineRule="auto"/>
      <w:jc w:val="center"/>
      <w:rPr>
        <w:vertAlign w:val="baseline"/>
      </w:rPr>
    </w:pPr>
    <w:r w:rsidDel="00000000" w:rsidR="00000000" w:rsidRPr="00000000">
      <w:rPr>
        <w:vertAlign w:val="baseline"/>
        <w:rtl w:val="0"/>
      </w:rPr>
      <w:t xml:space="preserve">Scoil Aonghusa Community National School</w:t>
    </w:r>
    <w:r w:rsidDel="00000000" w:rsidR="00000000" w:rsidRPr="00000000">
      <w:drawing>
        <wp:anchor allowOverlap="1" behindDoc="0" distB="0" distT="0" distL="114300" distR="114300" hidden="0" layoutInCell="1" locked="0" relativeHeight="0" simplePos="0">
          <wp:simplePos x="0" y="0"/>
          <wp:positionH relativeFrom="column">
            <wp:posOffset>-361947</wp:posOffset>
          </wp:positionH>
          <wp:positionV relativeFrom="paragraph">
            <wp:posOffset>-163828</wp:posOffset>
          </wp:positionV>
          <wp:extent cx="1581150" cy="113347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23367" l="0" r="0" t="11954"/>
                  <a:stretch>
                    <a:fillRect/>
                  </a:stretch>
                </pic:blipFill>
                <pic:spPr>
                  <a:xfrm>
                    <a:off x="0" y="0"/>
                    <a:ext cx="1581150" cy="11334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4695825</wp:posOffset>
          </wp:positionH>
          <wp:positionV relativeFrom="paragraph">
            <wp:posOffset>-40003</wp:posOffset>
          </wp:positionV>
          <wp:extent cx="1524000" cy="106680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524000" cy="1066800"/>
                  </a:xfrm>
                  <a:prstGeom prst="rect"/>
                  <a:ln/>
                </pic:spPr>
              </pic:pic>
            </a:graphicData>
          </a:graphic>
        </wp:anchor>
      </w:drawing>
    </w:r>
  </w:p>
  <w:p w:rsidR="00000000" w:rsidDel="00000000" w:rsidP="00000000" w:rsidRDefault="00000000" w:rsidRPr="00000000" w14:paraId="00000094">
    <w:pPr>
      <w:spacing w:after="0" w:lineRule="auto"/>
      <w:jc w:val="center"/>
      <w:rPr>
        <w:vertAlign w:val="baseline"/>
      </w:rPr>
    </w:pPr>
    <w:r w:rsidDel="00000000" w:rsidR="00000000" w:rsidRPr="00000000">
      <w:rPr>
        <w:vertAlign w:val="baseline"/>
        <w:rtl w:val="0"/>
      </w:rPr>
      <w:t xml:space="preserve">Castlepark, Mallow, County Cork</w:t>
    </w:r>
  </w:p>
  <w:p w:rsidR="00000000" w:rsidDel="00000000" w:rsidP="00000000" w:rsidRDefault="00000000" w:rsidRPr="00000000" w14:paraId="00000095">
    <w:pPr>
      <w:spacing w:after="0" w:lineRule="auto"/>
      <w:jc w:val="center"/>
      <w:rPr>
        <w:vertAlign w:val="baseline"/>
      </w:rPr>
    </w:pPr>
    <w:r w:rsidDel="00000000" w:rsidR="00000000" w:rsidRPr="00000000">
      <w:rPr>
        <w:vertAlign w:val="baseline"/>
        <w:rtl w:val="0"/>
      </w:rPr>
      <w:t xml:space="preserve">Phone:  022 - 55314</w:t>
    </w:r>
  </w:p>
  <w:p w:rsidR="00000000" w:rsidDel="00000000" w:rsidP="00000000" w:rsidRDefault="00000000" w:rsidRPr="00000000" w14:paraId="00000096">
    <w:pPr>
      <w:spacing w:after="0" w:lineRule="auto"/>
      <w:jc w:val="center"/>
      <w:rPr>
        <w:vertAlign w:val="baseline"/>
      </w:rPr>
    </w:pPr>
    <w:r w:rsidDel="00000000" w:rsidR="00000000" w:rsidRPr="00000000">
      <w:rPr>
        <w:vertAlign w:val="baseline"/>
        <w:rtl w:val="0"/>
      </w:rPr>
      <w:t xml:space="preserve">Email: </w:t>
    </w:r>
    <w:r w:rsidDel="00000000" w:rsidR="00000000" w:rsidRPr="00000000">
      <w:rPr>
        <w:rtl w:val="0"/>
      </w:rPr>
      <w:t xml:space="preserve">s</w:t>
    </w:r>
    <w:r w:rsidDel="00000000" w:rsidR="00000000" w:rsidRPr="00000000">
      <w:rPr>
        <w:vertAlign w:val="baseline"/>
        <w:rtl w:val="0"/>
      </w:rPr>
      <w:t xml:space="preserve">coil</w:t>
    </w:r>
    <w:r w:rsidDel="00000000" w:rsidR="00000000" w:rsidRPr="00000000">
      <w:rPr>
        <w:rtl w:val="0"/>
      </w:rPr>
      <w:t xml:space="preserve">a</w:t>
    </w:r>
    <w:r w:rsidDel="00000000" w:rsidR="00000000" w:rsidRPr="00000000">
      <w:rPr>
        <w:vertAlign w:val="baseline"/>
        <w:rtl w:val="0"/>
      </w:rPr>
      <w:t xml:space="preserve">onghusa@corketb.ie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76"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24"/>
      <w:szCs w:val="24"/>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76"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24"/>
      <w:szCs w:val="24"/>
      <w:u w:val="single"/>
      <w:vertAlign w:val="baseline"/>
    </w:rPr>
  </w:style>
  <w:style w:type="paragraph" w:styleId="Normal">
    <w:name w:val="Normal"/>
    <w:next w:val="Normal"/>
    <w:autoRedefine w:val="0"/>
    <w:hidden w:val="0"/>
    <w:qFormat w:val="0"/>
    <w:pPr>
      <w:suppressAutoHyphens w:val="0"/>
      <w:autoSpaceDN w:val="0"/>
      <w:spacing w:after="200" w:line="276" w:lineRule="auto"/>
      <w:ind w:leftChars="-1" w:rightChars="0" w:firstLineChars="-1"/>
      <w:textDirection w:val="btLr"/>
      <w:textAlignment w:val="baseline"/>
      <w:outlineLvl w:val="0"/>
    </w:pPr>
    <w:rPr>
      <w:w w:val="100"/>
      <w:position w:val="-1"/>
      <w:sz w:val="22"/>
      <w:szCs w:val="22"/>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0"/>
      <w:autoSpaceDN w:val="0"/>
      <w:spacing w:after="60" w:before="240" w:line="276" w:lineRule="auto"/>
      <w:ind w:leftChars="-1" w:rightChars="0" w:firstLineChars="-1"/>
      <w:textDirection w:val="btLr"/>
      <w:textAlignment w:val="baseline"/>
      <w:outlineLvl w:val="0"/>
    </w:pPr>
    <w:rPr>
      <w:rFonts w:ascii="Cambria" w:cs="Times New Roman" w:eastAsia="Times New Roman" w:hAnsi="Cambria"/>
      <w:b w:val="1"/>
      <w:bCs w:val="1"/>
      <w:w w:val="100"/>
      <w:kern w:val="32"/>
      <w:position w:val="-1"/>
      <w:sz w:val="32"/>
      <w:szCs w:val="32"/>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autoSpaceDN w:val="0"/>
      <w:spacing w:after="60" w:before="240" w:line="240" w:lineRule="auto"/>
      <w:ind w:leftChars="-1" w:rightChars="0" w:firstLineChars="-1"/>
      <w:textDirection w:val="btLr"/>
      <w:textAlignment w:val="auto"/>
      <w:outlineLvl w:val="3"/>
    </w:pPr>
    <w:rPr>
      <w:rFonts w:ascii="Times New Roman" w:eastAsia="Times New Roman" w:hAnsi="Times New Roman"/>
      <w:b w:val="1"/>
      <w:b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0"/>
      <w:autoSpaceDN w:val="0"/>
      <w:spacing w:after="200" w:line="276" w:lineRule="auto"/>
      <w:ind w:left="720" w:leftChars="-1" w:rightChars="0" w:firstLineChars="-1"/>
      <w:textDirection w:val="btLr"/>
      <w:textAlignment w:val="baseline"/>
      <w:outlineLvl w:val="0"/>
    </w:pPr>
    <w:rPr>
      <w:w w:val="100"/>
      <w:position w:val="-1"/>
      <w:sz w:val="22"/>
      <w:szCs w:val="22"/>
      <w:effect w:val="none"/>
      <w:vertAlign w:val="baseline"/>
      <w:cs w:val="0"/>
      <w:em w:val="none"/>
      <w:lang w:bidi="ar-SA" w:eastAsia="en-US" w:val="en-GB"/>
    </w:rPr>
  </w:style>
  <w:style w:type="paragraph" w:styleId="Header">
    <w:name w:val="Header"/>
    <w:basedOn w:val="Normal"/>
    <w:next w:val="Header"/>
    <w:autoRedefine w:val="0"/>
    <w:hidden w:val="0"/>
    <w:qFormat w:val="0"/>
    <w:pPr>
      <w:suppressAutoHyphens w:val="0"/>
      <w:autoSpaceDN w:val="0"/>
      <w:spacing w:after="0" w:line="240" w:lineRule="auto"/>
      <w:ind w:leftChars="-1" w:rightChars="0" w:firstLineChars="-1"/>
      <w:textDirection w:val="btLr"/>
      <w:textAlignment w:val="baseline"/>
      <w:outlineLvl w:val="0"/>
    </w:pPr>
    <w:rPr>
      <w:w w:val="100"/>
      <w:position w:val="-1"/>
      <w:sz w:val="22"/>
      <w:szCs w:val="22"/>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suppressAutoHyphens w:val="0"/>
      <w:autoSpaceDN w:val="0"/>
      <w:spacing w:after="0" w:line="240" w:lineRule="auto"/>
      <w:ind w:leftChars="-1" w:rightChars="0" w:firstLineChars="-1"/>
      <w:textDirection w:val="btLr"/>
      <w:textAlignment w:val="baseline"/>
      <w:outlineLvl w:val="0"/>
    </w:pPr>
    <w:rPr>
      <w:w w:val="100"/>
      <w:position w:val="-1"/>
      <w:sz w:val="22"/>
      <w:szCs w:val="22"/>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en-IE"/>
    </w:rPr>
  </w:style>
  <w:style w:type="paragraph" w:styleId="BodyText">
    <w:name w:val="Body Text"/>
    <w:basedOn w:val="Normal"/>
    <w:next w:val="BodyText"/>
    <w:autoRedefine w:val="0"/>
    <w:hidden w:val="0"/>
    <w:qFormat w:val="0"/>
    <w:pPr>
      <w:suppressAutoHyphens w:val="1"/>
      <w:autoSpaceDN w:val="0"/>
      <w:spacing w:after="120" w:line="240" w:lineRule="auto"/>
      <w:ind w:leftChars="-1" w:rightChars="0" w:firstLineChars="-1"/>
      <w:textDirection w:val="btLr"/>
      <w:textAlignment w:val="auto"/>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imes New Roman" w:eastAsia="Times New Roman" w:hAnsi="Times New Roman"/>
      <w:w w:val="100"/>
      <w:position w:val="-1"/>
      <w:sz w:val="24"/>
      <w:szCs w:val="24"/>
      <w:effect w:val="none"/>
      <w:vertAlign w:val="baseline"/>
      <w:cs w:val="0"/>
      <w:em w:val="none"/>
      <w:lang w:val="en-US"/>
    </w:rPr>
  </w:style>
  <w:style w:type="paragraph" w:styleId="BalloonText">
    <w:name w:val="Balloon Text"/>
    <w:basedOn w:val="Normal"/>
    <w:next w:val="BalloonText"/>
    <w:autoRedefine w:val="0"/>
    <w:hidden w:val="0"/>
    <w:qFormat w:val="0"/>
    <w:pPr>
      <w:suppressAutoHyphens w:val="0"/>
      <w:autoSpaceDN w:val="0"/>
      <w:spacing w:after="0" w:line="240" w:lineRule="auto"/>
      <w:ind w:leftChars="-1" w:rightChars="0" w:firstLineChars="-1"/>
      <w:textDirection w:val="btLr"/>
      <w:textAlignment w:val="baseline"/>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Heading4Char">
    <w:name w:val="Heading 4 Char"/>
    <w:next w:val="Heading4Char"/>
    <w:autoRedefine w:val="0"/>
    <w:hidden w:val="0"/>
    <w:qFormat w:val="0"/>
    <w:rPr>
      <w:rFonts w:ascii="Times New Roman" w:eastAsia="Times New Roman" w:hAnsi="Times New Roman"/>
      <w:b w:val="1"/>
      <w:bCs w:val="1"/>
      <w:w w:val="100"/>
      <w:position w:val="-1"/>
      <w:sz w:val="28"/>
      <w:szCs w:val="28"/>
      <w:effect w:val="none"/>
      <w:vertAlign w:val="baseline"/>
      <w:cs w:val="0"/>
      <w:em w:val="none"/>
      <w:lang w:val="en-US"/>
    </w:rPr>
  </w:style>
  <w:style w:type="paragraph" w:styleId="FootnoteText">
    <w:name w:val="Footnote Text"/>
    <w:basedOn w:val="Normal"/>
    <w:next w:val="FootnoteText"/>
    <w:autoRedefine w:val="0"/>
    <w:hidden w:val="0"/>
    <w:qFormat w:val="0"/>
    <w:pPr>
      <w:suppressAutoHyphens w:val="0"/>
      <w:autoSpaceDN w:val="0"/>
      <w:spacing w:after="0" w:line="240" w:lineRule="auto"/>
      <w:ind w:leftChars="-1" w:rightChars="0" w:firstLineChars="-1"/>
      <w:textDirection w:val="btLr"/>
      <w:textAlignment w:val="baseline"/>
      <w:outlineLvl w:val="0"/>
    </w:pPr>
    <w:rPr>
      <w:w w:val="100"/>
      <w:position w:val="-1"/>
      <w:sz w:val="20"/>
      <w:szCs w:val="20"/>
      <w:effect w:val="none"/>
      <w:vertAlign w:val="baseline"/>
      <w:cs w:val="0"/>
      <w:em w:val="none"/>
      <w:lang w:bidi="ar-SA" w:eastAsia="en-US" w:val="en-GB"/>
    </w:rPr>
  </w:style>
  <w:style w:type="character" w:styleId="FootnoteTextChar">
    <w:name w:val="Footnote Text Char"/>
    <w:next w:val="FootnoteTextChar"/>
    <w:autoRedefine w:val="0"/>
    <w:hidden w:val="0"/>
    <w:qFormat w:val="0"/>
    <w:rPr>
      <w:w w:val="100"/>
      <w:position w:val="-1"/>
      <w:sz w:val="20"/>
      <w:szCs w:val="20"/>
      <w:effect w:val="none"/>
      <w:vertAlign w:val="baseline"/>
      <w:cs w:val="0"/>
      <w:em w:val="none"/>
      <w:lang/>
    </w:rPr>
  </w:style>
  <w:style w:type="character" w:styleId="FootnoteReference">
    <w:name w:val="Footnote Reference"/>
    <w:basedOn w:val="DefaultParagraphFont"/>
    <w:next w:val="FootnoteReference"/>
    <w:autoRedefine w:val="0"/>
    <w:hidden w:val="0"/>
    <w:qFormat w:val="0"/>
    <w:rPr>
      <w:w w:val="100"/>
      <w:position w:val="-1"/>
      <w:effect w:val="none"/>
      <w:vertAlign w:val="baseline"/>
      <w:cs w:val="0"/>
      <w:em w:val="none"/>
      <w:lang/>
    </w:rPr>
  </w:style>
  <w:style w:type="character" w:styleId="Heading1Char">
    <w:name w:val="Heading 1 Char"/>
    <w:basedOn w:val="DefaultParagraphFont"/>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eastAsia="en-US" w:val="en-GB"/>
    </w:rPr>
  </w:style>
  <w:style w:type="paragraph" w:styleId="Title">
    <w:name w:val="Title"/>
    <w:basedOn w:val="Normal"/>
    <w:next w:val="Title"/>
    <w:autoRedefine w:val="0"/>
    <w:hidden w:val="0"/>
    <w:qFormat w:val="0"/>
    <w:pPr>
      <w:suppressAutoHyphens w:val="1"/>
      <w:autoSpaceDN w:val="1"/>
      <w:spacing w:after="0" w:line="240" w:lineRule="auto"/>
      <w:ind w:leftChars="-1" w:rightChars="0" w:firstLineChars="-1"/>
      <w:jc w:val="center"/>
      <w:textDirection w:val="btLr"/>
      <w:textAlignment w:val="auto"/>
      <w:outlineLvl w:val="0"/>
    </w:pPr>
    <w:rPr>
      <w:rFonts w:ascii="Arial" w:cs="Arial" w:eastAsia="Times New Roman" w:hAnsi="Arial"/>
      <w:b w:val="1"/>
      <w:bCs w:val="1"/>
      <w:w w:val="100"/>
      <w:position w:val="-1"/>
      <w:sz w:val="24"/>
      <w:szCs w:val="24"/>
      <w:u w:val="single"/>
      <w:effect w:val="none"/>
      <w:vertAlign w:val="baseline"/>
      <w:cs w:val="0"/>
      <w:em w:val="none"/>
      <w:lang w:bidi="ar-SA" w:eastAsia="en-US" w:val="en-GB"/>
    </w:rPr>
  </w:style>
  <w:style w:type="character" w:styleId="TitleChar">
    <w:name w:val="Title Char"/>
    <w:basedOn w:val="DefaultParagraphFont"/>
    <w:next w:val="TitleChar"/>
    <w:autoRedefine w:val="0"/>
    <w:hidden w:val="0"/>
    <w:qFormat w:val="0"/>
    <w:rPr>
      <w:rFonts w:ascii="Arial" w:cs="Arial" w:eastAsia="Times New Roman" w:hAnsi="Arial"/>
      <w:b w:val="1"/>
      <w:bCs w:val="1"/>
      <w:w w:val="100"/>
      <w:position w:val="-1"/>
      <w:sz w:val="24"/>
      <w:szCs w:val="24"/>
      <w:u w:val="single"/>
      <w:effect w:val="none"/>
      <w:vertAlign w:val="baseline"/>
      <w:cs w:val="0"/>
      <w:em w:val="none"/>
      <w:lang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OiDU0lAklyT/lbmbvILyGB58zw==">AMUW2mV9ln5hXQrRzEM47bml9odgWQj2iN01YgvJweroLMkeHMdAIGY6PNNSErds1DlIixN6ji5HY4O4hkTp+JzKsaV+86pCvlUiFja20SNB/fnmb2CCEZFuZd6frUdcV0z82I9p0bXyfo0+g8BYXfxUikoxZ5ZayYf6pXWaXj+k30Uw340lgRH/F0+9+L6Yp8rLYpsJ5I7TAkPSlppk6M00ccisGrynuAlxk5B0zejhaMTSp2twRV9QVHygixcxs0p8x6ogGo+wKQe/p0DiJh/lvzo8qnW/yerOcxu2xrtjAsub38jMapWoS9mr74TwaFf/w4bTXWqL8+vIvQTSp+VCUpf0JZuPkHnhAiMmYzK8xfZMMbgyMOKGfmZ8K2ESCDVj3+Ujb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2019-01-24T15:28:00Z</dcterms:created>
  <dc:creator>Geraldine</dc:creator>
</cp:coreProperties>
</file>

<file path=docProps/custom.xml><?xml version="1.0" encoding="utf-8"?>
<Properties xmlns="http://schemas.openxmlformats.org/officeDocument/2006/custom-properties" xmlns:vt="http://schemas.openxmlformats.org/officeDocument/2006/docPropsVTypes"/>
</file>