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7FFF" w14:textId="0B60E6E2" w:rsidR="00F86310" w:rsidRPr="00AA69EC" w:rsidRDefault="00FB254D" w:rsidP="00FB254D">
      <w:pPr>
        <w:spacing w:after="0"/>
        <w:jc w:val="right"/>
        <w:rPr>
          <w:b/>
          <w:sz w:val="24"/>
          <w:szCs w:val="24"/>
        </w:rPr>
      </w:pPr>
      <w:r>
        <w:rPr>
          <w:rFonts w:ascii="Verdana" w:hAnsi="Verdana"/>
          <w:noProof/>
          <w:color w:val="000000"/>
          <w:sz w:val="15"/>
          <w:szCs w:val="15"/>
          <w:bdr w:val="none" w:sz="0" w:space="0" w:color="auto" w:frame="1"/>
        </w:rPr>
        <w:drawing>
          <wp:inline distT="0" distB="0" distL="0" distR="0" wp14:anchorId="7B0FDF21" wp14:editId="4133A6A8">
            <wp:extent cx="1466850" cy="81491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04" cy="822669"/>
                    </a:xfrm>
                    <a:prstGeom prst="rect">
                      <a:avLst/>
                    </a:prstGeom>
                    <a:noFill/>
                    <a:ln>
                      <a:noFill/>
                    </a:ln>
                  </pic:spPr>
                </pic:pic>
              </a:graphicData>
            </a:graphic>
          </wp:inline>
        </w:drawing>
      </w:r>
      <w:r>
        <w:rPr>
          <w:b/>
          <w:sz w:val="32"/>
          <w:szCs w:val="32"/>
        </w:rPr>
        <w:t xml:space="preserve">           </w:t>
      </w:r>
      <w:r w:rsidRPr="00FB254D">
        <w:rPr>
          <w:b/>
          <w:sz w:val="32"/>
          <w:szCs w:val="32"/>
        </w:rPr>
        <w:t>Scoil Aonghusa CNS</w:t>
      </w:r>
      <w:r w:rsidRPr="00FB254D">
        <w:rPr>
          <w:b/>
          <w:sz w:val="32"/>
          <w:szCs w:val="32"/>
        </w:rPr>
        <w:tab/>
      </w:r>
      <w:r>
        <w:rPr>
          <w:b/>
          <w:sz w:val="24"/>
          <w:szCs w:val="24"/>
        </w:rPr>
        <w:t xml:space="preserve">                                          </w:t>
      </w:r>
      <w:r>
        <w:rPr>
          <w:rFonts w:ascii="Comic Sans MS" w:hAnsi="Comic Sans MS"/>
          <w:b/>
          <w:bCs/>
          <w:noProof/>
          <w:color w:val="000000"/>
          <w:bdr w:val="none" w:sz="0" w:space="0" w:color="auto" w:frame="1"/>
        </w:rPr>
        <w:drawing>
          <wp:inline distT="0" distB="0" distL="0" distR="0" wp14:anchorId="51288B66" wp14:editId="3D985C4D">
            <wp:extent cx="895350" cy="7563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833" cy="766864"/>
                    </a:xfrm>
                    <a:prstGeom prst="rect">
                      <a:avLst/>
                    </a:prstGeom>
                    <a:noFill/>
                    <a:ln>
                      <a:noFill/>
                    </a:ln>
                  </pic:spPr>
                </pic:pic>
              </a:graphicData>
            </a:graphic>
          </wp:inline>
        </w:drawing>
      </w:r>
    </w:p>
    <w:p w14:paraId="5039BD5E" w14:textId="020E4783" w:rsidR="001A3E7C" w:rsidRPr="00033A02" w:rsidRDefault="001A3E7C" w:rsidP="001A3E7C">
      <w:pPr>
        <w:ind w:right="-613"/>
        <w:rPr>
          <w:bCs/>
          <w:i/>
          <w:iCs/>
          <w:sz w:val="18"/>
          <w:szCs w:val="18"/>
        </w:rPr>
      </w:pPr>
      <w:r>
        <w:rPr>
          <w:b/>
          <w:sz w:val="24"/>
          <w:szCs w:val="24"/>
        </w:rPr>
        <w:t xml:space="preserve">                                                      </w:t>
      </w:r>
      <w:r>
        <w:rPr>
          <w:bCs/>
          <w:i/>
          <w:iCs/>
          <w:sz w:val="18"/>
          <w:szCs w:val="18"/>
        </w:rPr>
        <w:t>Kingsfort Avenue, Castlepark, Mallow, Co. Cork</w:t>
      </w:r>
    </w:p>
    <w:p w14:paraId="0C427EF6" w14:textId="36E5B61D"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43072A">
        <w:rPr>
          <w:b/>
          <w:sz w:val="28"/>
          <w:szCs w:val="28"/>
          <w:u w:val="single"/>
        </w:rPr>
        <w:t>2</w:t>
      </w:r>
      <w:r w:rsidR="00864A34">
        <w:rPr>
          <w:b/>
          <w:sz w:val="28"/>
          <w:szCs w:val="28"/>
          <w:u w:val="single"/>
        </w:rPr>
        <w:t>3</w:t>
      </w:r>
      <w:r w:rsidRPr="00AA69EC">
        <w:rPr>
          <w:b/>
          <w:sz w:val="28"/>
          <w:szCs w:val="28"/>
          <w:u w:val="single"/>
        </w:rPr>
        <w:t>/202</w:t>
      </w:r>
      <w:r w:rsidR="00864A34">
        <w:rPr>
          <w:b/>
          <w:sz w:val="28"/>
          <w:szCs w:val="28"/>
          <w:u w:val="single"/>
        </w:rPr>
        <w:t>4</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F09B18B" w:rsidR="008500AA" w:rsidRPr="007E7A3D" w:rsidRDefault="008500AA" w:rsidP="0086565A">
            <w:pPr>
              <w:rPr>
                <w:bCs/>
                <w:sz w:val="24"/>
                <w:szCs w:val="24"/>
              </w:rPr>
            </w:pPr>
            <w:r w:rsidRPr="007E7A3D">
              <w:rPr>
                <w:bCs/>
                <w:sz w:val="24"/>
                <w:szCs w:val="24"/>
              </w:rPr>
              <w:t xml:space="preserve">The </w:t>
            </w:r>
            <w:r w:rsidR="00AF2ECC">
              <w:rPr>
                <w:bCs/>
                <w:sz w:val="24"/>
                <w:szCs w:val="24"/>
              </w:rPr>
              <w:t>opening</w:t>
            </w:r>
            <w:r w:rsidRPr="007E7A3D">
              <w:rPr>
                <w:bCs/>
                <w:sz w:val="24"/>
                <w:szCs w:val="24"/>
              </w:rPr>
              <w:t xml:space="preserve">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77CE3812" w:rsidR="008500AA" w:rsidRPr="007269C3" w:rsidRDefault="00AF2ECC" w:rsidP="0086565A">
            <w:pPr>
              <w:rPr>
                <w:sz w:val="24"/>
                <w:szCs w:val="24"/>
              </w:rPr>
            </w:pPr>
            <w:r>
              <w:rPr>
                <w:sz w:val="24"/>
                <w:szCs w:val="24"/>
              </w:rPr>
              <w:t>October 1</w:t>
            </w:r>
            <w:r w:rsidRPr="00AF2ECC">
              <w:rPr>
                <w:sz w:val="24"/>
                <w:szCs w:val="24"/>
                <w:vertAlign w:val="superscript"/>
              </w:rPr>
              <w:t>st</w:t>
            </w:r>
            <w:r>
              <w:rPr>
                <w:sz w:val="24"/>
                <w:szCs w:val="24"/>
              </w:rPr>
              <w:t xml:space="preserve"> </w:t>
            </w:r>
            <w:r w:rsidR="006D534E">
              <w:rPr>
                <w:sz w:val="24"/>
                <w:szCs w:val="24"/>
              </w:rPr>
              <w:t>202</w:t>
            </w:r>
            <w:r w:rsidR="00864A34">
              <w:rPr>
                <w:sz w:val="24"/>
                <w:szCs w:val="24"/>
              </w:rPr>
              <w:t>2</w:t>
            </w:r>
          </w:p>
        </w:tc>
      </w:tr>
      <w:tr w:rsidR="00AF2ECC" w:rsidRPr="007269C3" w14:paraId="15A448E8" w14:textId="77777777" w:rsidTr="00340C42">
        <w:trPr>
          <w:trHeight w:val="584"/>
        </w:trPr>
        <w:tc>
          <w:tcPr>
            <w:tcW w:w="5955" w:type="dxa"/>
            <w:shd w:val="clear" w:color="auto" w:fill="F2F2F2" w:themeFill="background1" w:themeFillShade="F2"/>
            <w:vAlign w:val="center"/>
          </w:tcPr>
          <w:p w14:paraId="66030E6D" w14:textId="2B9A74EB" w:rsidR="00AF2ECC" w:rsidRPr="007E7A3D" w:rsidRDefault="00AF2ECC" w:rsidP="0086565A">
            <w:pPr>
              <w:rPr>
                <w:bCs/>
                <w:sz w:val="24"/>
                <w:szCs w:val="24"/>
              </w:rPr>
            </w:pPr>
            <w:r w:rsidRPr="007E7A3D">
              <w:rPr>
                <w:bCs/>
                <w:sz w:val="24"/>
                <w:szCs w:val="24"/>
              </w:rPr>
              <w:t>The closing date for receipt of applications is:</w:t>
            </w:r>
          </w:p>
        </w:tc>
        <w:tc>
          <w:tcPr>
            <w:tcW w:w="3651" w:type="dxa"/>
            <w:shd w:val="clear" w:color="auto" w:fill="F2F2F2" w:themeFill="background1" w:themeFillShade="F2"/>
            <w:vAlign w:val="center"/>
          </w:tcPr>
          <w:p w14:paraId="1E4D46DD" w14:textId="3502F130" w:rsidR="00AF2ECC" w:rsidRDefault="00AF2ECC" w:rsidP="0086565A">
            <w:pPr>
              <w:rPr>
                <w:sz w:val="24"/>
                <w:szCs w:val="24"/>
              </w:rPr>
            </w:pPr>
            <w:r>
              <w:rPr>
                <w:sz w:val="24"/>
                <w:szCs w:val="24"/>
              </w:rPr>
              <w:t xml:space="preserve">October </w:t>
            </w:r>
            <w:r w:rsidR="0025343D">
              <w:rPr>
                <w:sz w:val="24"/>
                <w:szCs w:val="24"/>
              </w:rPr>
              <w:t>22</w:t>
            </w:r>
            <w:r w:rsidR="0025343D" w:rsidRPr="0025343D">
              <w:rPr>
                <w:sz w:val="24"/>
                <w:szCs w:val="24"/>
                <w:vertAlign w:val="superscript"/>
              </w:rPr>
              <w:t>nd</w:t>
            </w:r>
            <w:r w:rsidR="0025343D">
              <w:rPr>
                <w:sz w:val="24"/>
                <w:szCs w:val="24"/>
              </w:rPr>
              <w:t xml:space="preserve"> </w:t>
            </w:r>
            <w:r>
              <w:rPr>
                <w:sz w:val="24"/>
                <w:szCs w:val="24"/>
              </w:rPr>
              <w:t>202</w:t>
            </w:r>
            <w:r w:rsidR="00864A34">
              <w:rPr>
                <w:sz w:val="24"/>
                <w:szCs w:val="24"/>
              </w:rPr>
              <w:t>2</w:t>
            </w:r>
          </w:p>
        </w:tc>
      </w:tr>
      <w:tr w:rsidR="00B42690" w:rsidRPr="007269C3" w14:paraId="3ACE5BB4" w14:textId="77777777" w:rsidTr="008814C6">
        <w:trPr>
          <w:trHeight w:val="584"/>
        </w:trPr>
        <w:tc>
          <w:tcPr>
            <w:tcW w:w="9606" w:type="dxa"/>
            <w:gridSpan w:val="2"/>
            <w:shd w:val="clear" w:color="auto" w:fill="F2F2F2" w:themeFill="background1" w:themeFillShade="F2"/>
            <w:vAlign w:val="center"/>
          </w:tcPr>
          <w:p w14:paraId="79A49AAA" w14:textId="60FDC2F0" w:rsidR="00B42690" w:rsidRDefault="00B42690" w:rsidP="00B42690">
            <w:pPr>
              <w:jc w:val="center"/>
              <w:rPr>
                <w:sz w:val="24"/>
                <w:szCs w:val="24"/>
              </w:rPr>
            </w:pPr>
            <w:r>
              <w:rPr>
                <w:bCs/>
                <w:sz w:val="24"/>
                <w:szCs w:val="24"/>
              </w:rPr>
              <w:t>Applications received outside of these dates will be accepted however they will be considered late applications and may be placed on a waiting list if the school is oversubscribed.</w:t>
            </w:r>
          </w:p>
        </w:tc>
      </w:tr>
      <w:bookmarkEnd w:id="0"/>
    </w:tbl>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18C4B133" w14:textId="77777777" w:rsidR="00FB254D" w:rsidRDefault="00FB254D" w:rsidP="00FC6C9F">
            <w:pPr>
              <w:contextualSpacing/>
              <w:rPr>
                <w:bCs/>
                <w:sz w:val="24"/>
                <w:szCs w:val="24"/>
              </w:rPr>
            </w:pPr>
            <w:r>
              <w:rPr>
                <w:bCs/>
                <w:sz w:val="24"/>
                <w:szCs w:val="24"/>
              </w:rPr>
              <w:t>Scoil Aonghusa CNS,</w:t>
            </w:r>
          </w:p>
          <w:p w14:paraId="709A499E" w14:textId="77777777" w:rsidR="00FB254D" w:rsidRDefault="00FB254D" w:rsidP="00FC6C9F">
            <w:pPr>
              <w:contextualSpacing/>
              <w:rPr>
                <w:bCs/>
                <w:sz w:val="24"/>
                <w:szCs w:val="24"/>
              </w:rPr>
            </w:pPr>
            <w:r>
              <w:rPr>
                <w:bCs/>
                <w:sz w:val="24"/>
                <w:szCs w:val="24"/>
              </w:rPr>
              <w:t>Kingsfort Avenue,</w:t>
            </w:r>
          </w:p>
          <w:p w14:paraId="52564297" w14:textId="77777777" w:rsidR="00FB254D" w:rsidRDefault="00FB254D" w:rsidP="00FC6C9F">
            <w:pPr>
              <w:contextualSpacing/>
              <w:rPr>
                <w:bCs/>
                <w:sz w:val="24"/>
                <w:szCs w:val="24"/>
              </w:rPr>
            </w:pPr>
            <w:r>
              <w:rPr>
                <w:bCs/>
                <w:sz w:val="24"/>
                <w:szCs w:val="24"/>
              </w:rPr>
              <w:t>Castlepark,</w:t>
            </w:r>
          </w:p>
          <w:p w14:paraId="2BF254AF" w14:textId="77777777" w:rsidR="00FB254D" w:rsidRDefault="00FB254D" w:rsidP="00FC6C9F">
            <w:pPr>
              <w:contextualSpacing/>
              <w:rPr>
                <w:bCs/>
                <w:sz w:val="24"/>
                <w:szCs w:val="24"/>
              </w:rPr>
            </w:pPr>
            <w:r>
              <w:rPr>
                <w:bCs/>
                <w:sz w:val="24"/>
                <w:szCs w:val="24"/>
              </w:rPr>
              <w:t>Mallow,</w:t>
            </w:r>
          </w:p>
          <w:p w14:paraId="7C67E32C" w14:textId="035E9289" w:rsidR="00FB254D" w:rsidRPr="00FB254D" w:rsidRDefault="00FB254D" w:rsidP="00FB254D">
            <w:pPr>
              <w:contextualSpacing/>
              <w:rPr>
                <w:bCs/>
                <w:sz w:val="24"/>
                <w:szCs w:val="24"/>
              </w:rPr>
            </w:pPr>
            <w:r>
              <w:rPr>
                <w:bCs/>
                <w:sz w:val="24"/>
                <w:szCs w:val="24"/>
              </w:rPr>
              <w:t>Co. Cork</w:t>
            </w:r>
            <w:r w:rsidR="00BE7E59" w:rsidRPr="00615881">
              <w:rPr>
                <w:bCs/>
                <w:sz w:val="24"/>
                <w:szCs w:val="24"/>
              </w:rPr>
              <w:t xml:space="preserve"> </w:t>
            </w: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3D621BF3" w:rsidR="00347E2A" w:rsidRPr="00FB254D" w:rsidRDefault="00347E2A" w:rsidP="00EB5A80">
      <w:pPr>
        <w:spacing w:before="60" w:after="120" w:line="240" w:lineRule="auto"/>
        <w:ind w:left="720"/>
        <w:jc w:val="both"/>
        <w:rPr>
          <w:bCs/>
          <w:sz w:val="24"/>
          <w:szCs w:val="24"/>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FB254D">
        <w:rPr>
          <w:bCs/>
          <w:sz w:val="24"/>
          <w:szCs w:val="24"/>
        </w:rPr>
        <w:t>A</w:t>
      </w:r>
      <w:r w:rsidR="008D421E">
        <w:rPr>
          <w:bCs/>
          <w:sz w:val="24"/>
          <w:szCs w:val="24"/>
        </w:rPr>
        <w:t xml:space="preserve"> copy of your child’s long</w:t>
      </w:r>
      <w:r w:rsidRPr="00FB254D">
        <w:rPr>
          <w:bCs/>
          <w:sz w:val="24"/>
          <w:szCs w:val="24"/>
        </w:rPr>
        <w:t xml:space="preserve"> birth-certificat</w:t>
      </w:r>
      <w:r w:rsidR="008D421E">
        <w:rPr>
          <w:bCs/>
          <w:sz w:val="24"/>
          <w:szCs w:val="24"/>
        </w:rPr>
        <w:t xml:space="preserve">e. </w:t>
      </w:r>
      <w:r w:rsidR="00F767E8" w:rsidRPr="00FB254D">
        <w:rPr>
          <w:bCs/>
          <w:sz w:val="24"/>
          <w:szCs w:val="24"/>
        </w:rPr>
        <w:t xml:space="preserve"> </w:t>
      </w:r>
    </w:p>
    <w:p w14:paraId="446E8BF0" w14:textId="54A294BD" w:rsidR="006C6760"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FB254D">
        <w:rPr>
          <w:sz w:val="24"/>
          <w:szCs w:val="24"/>
        </w:rPr>
        <w:t>Recent</w:t>
      </w:r>
      <w:r w:rsidRPr="00FB254D">
        <w:rPr>
          <w:bCs/>
          <w:sz w:val="24"/>
          <w:szCs w:val="24"/>
        </w:rPr>
        <w:t xml:space="preserve"> proof of address (only registered utility bills or bank statements dated within the last three months and in the name of the parent(s)/guardian(s) will be accepted</w:t>
      </w:r>
      <w:r w:rsidR="00C23A26" w:rsidRPr="00FB254D">
        <w:rPr>
          <w:bCs/>
          <w:sz w:val="24"/>
          <w:szCs w:val="24"/>
        </w:rPr>
        <w:t>)</w:t>
      </w:r>
      <w:r w:rsidRPr="00FB254D">
        <w:rPr>
          <w:bCs/>
          <w:sz w:val="24"/>
          <w:szCs w:val="24"/>
        </w:rPr>
        <w:t>.</w:t>
      </w:r>
    </w:p>
    <w:p w14:paraId="0DE757B9" w14:textId="77777777" w:rsidR="00382683" w:rsidRDefault="00382683" w:rsidP="00E232E7">
      <w:pPr>
        <w:spacing w:before="60" w:after="60" w:line="240" w:lineRule="auto"/>
        <w:ind w:left="720"/>
        <w:jc w:val="both"/>
        <w:rPr>
          <w:b/>
          <w:sz w:val="6"/>
          <w:szCs w:val="6"/>
        </w:rPr>
      </w:pPr>
    </w:p>
    <w:p w14:paraId="7330C7EF" w14:textId="77777777"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000F46EB">
        <w:trPr>
          <w:trHeight w:val="1376"/>
        </w:trPr>
        <w:tc>
          <w:tcPr>
            <w:tcW w:w="9592" w:type="dxa"/>
            <w:shd w:val="clear" w:color="auto" w:fill="F2F2F2" w:themeFill="background1" w:themeFillShade="F2"/>
          </w:tcPr>
          <w:p w14:paraId="1E2FE5E3" w14:textId="076B20D9"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7E0612"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8"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OW14uJaAgAAyQQAAA4AAAAAAAAAAAAAAAAALgIAAGRycy9lMm9Eb2MueG1s&#10;UEsBAi0AFAAGAAgAAAAhAN+2hsHeAAAACQEAAA8AAAAAAAAAAAAAAAAAtAQAAGRycy9kb3ducmV2&#10;LnhtbFBLBQYAAAAABAAEAPMAAAC/BQAAAAA=&#10;" fillcolor="window" strokeweight="1.5pt">
                      <v:textbox>
                        <w:txbxContent>
                          <w:p w14:paraId="6E7E0612"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F5FC5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29"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" fillcolor="window" strokeweight="1.5pt">
                      <v:textbox>
                        <w:txbxContent>
                          <w:p w14:paraId="07F5FC50"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DCC6C3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0"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NF0uFFaAgAAyQQAAA4AAAAAAAAAAAAAAAAALgIAAGRycy9lMm9Eb2MueG1s&#10;UEsBAi0AFAAGAAgAAAAhADeIInveAAAACQEAAA8AAAAAAAAAAAAAAAAAtAQAAGRycy9kb3ducmV2&#10;LnhtbFBLBQYAAAAABAAEAPMAAAC/BQAAAAA=&#10;" fillcolor="window" strokeweight="1.5pt">
                      <v:textbox>
                        <w:txbxContent>
                          <w:p w14:paraId="1DCC6C35" w14:textId="77777777"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14:paraId="2E92EF3C" w14:textId="30FBAB82"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FF9D57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1"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Y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" fillcolor="window" strokeweight="1.5pt">
                      <v:textbox>
                        <w:txbxContent>
                          <w:p w14:paraId="3FF9D570"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2"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Bn+3KNZAgAAyQQAAA4AAAAAAAAAAAAAAAAALgIAAGRycy9lMm9Eb2MueG1s&#10;UEsBAi0AFAAGAAgAAAAhAMUM6ELfAAAACQEAAA8AAAAAAAAAAAAAAAAAswQAAGRycy9kb3ducmV2&#10;LnhtbFBLBQYAAAAABAAEAPMAAAC/BQ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730D28"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3"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yr7V1kCAADJBAAADgAAAAAAAAAAAAAAAAAuAgAAZHJzL2Uyb0RvYy54bWxQ&#10;SwECLQAUAAYACAAAACEA5ce0gN4AAAAJAQAADwAAAAAAAAAAAAAAAACzBAAAZHJzL2Rvd25yZXYu&#10;eG1sUEsFBgAAAAAEAAQA8wAAAL4FAAAAAA==&#10;" fillcolor="window" strokeweight="1.5pt">
                      <v:textbox>
                        <w:txbxContent>
                          <w:p w14:paraId="09730D28" w14:textId="77777777"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4"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14:paraId="64B56156" w14:textId="1AB51BE4"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70946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5"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&#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VMooDlkCAADHBAAADgAAAAAAAAAAAAAAAAAuAgAAZHJzL2Uyb0RvYy54bWxQSwECLQAU&#10;AAYACAAAACEA+myIENgAAAAGAQAADwAAAAAAAAAAAAAAAACzBAAAZHJzL2Rvd25yZXYueG1sUEsF&#10;BgAAAAAEAAQA8wAAALgFAAAAAA==&#10;" fillcolor="window" strokeweight="1.5pt">
                      <v:textbox>
                        <w:txbxContent>
                          <w:p w14:paraId="7E709465"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14:paraId="47F12F48" w14:textId="77777777" w:rsidR="008D421E" w:rsidRPr="00CF5D20" w:rsidRDefault="008D421E"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E957151"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885748F" w14:textId="77777777" w:rsidR="008D421E"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1628DBD0" w:rsidR="008D421E" w:rsidRPr="007269C3"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8E0000" w:rsidRPr="007269C3" w14:paraId="2D82E819" w14:textId="77777777" w:rsidTr="001F16AD">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5F12A97D" w14:textId="3D15367C" w:rsidR="008E0000" w:rsidRPr="007269C3" w:rsidRDefault="008E0000" w:rsidP="006A107B">
            <w:pPr>
              <w:rPr>
                <w:sz w:val="24"/>
                <w:szCs w:val="24"/>
              </w:rPr>
            </w:pPr>
            <w:r>
              <w:rPr>
                <w:sz w:val="24"/>
                <w:szCs w:val="24"/>
              </w:rPr>
              <w:lastRenderedPageBreak/>
              <w:t xml:space="preserve">Date of Birth: </w:t>
            </w:r>
          </w:p>
        </w:tc>
        <w:tc>
          <w:tcPr>
            <w:tcW w:w="7488" w:type="dxa"/>
            <w:gridSpan w:val="9"/>
            <w:tcBorders>
              <w:bottom w:val="single" w:sz="12" w:space="0" w:color="auto"/>
            </w:tcBorders>
          </w:tcPr>
          <w:p w14:paraId="69FD17B2" w14:textId="77777777" w:rsidR="008E0000" w:rsidRPr="007269C3" w:rsidRDefault="008E0000"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AF2ECC" w:rsidRPr="007269C3" w14:paraId="5346C89F"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26F761C4" w14:textId="25C7EE50" w:rsidR="00AF2ECC" w:rsidRDefault="00AF2ECC" w:rsidP="006A107B">
            <w:pPr>
              <w:rPr>
                <w:sz w:val="24"/>
                <w:szCs w:val="24"/>
              </w:rPr>
            </w:pPr>
            <w:r>
              <w:rPr>
                <w:sz w:val="24"/>
                <w:szCs w:val="24"/>
              </w:rPr>
              <w:t>Child’s Nationality:</w:t>
            </w:r>
          </w:p>
        </w:tc>
        <w:tc>
          <w:tcPr>
            <w:tcW w:w="7488" w:type="dxa"/>
            <w:gridSpan w:val="9"/>
            <w:tcBorders>
              <w:bottom w:val="single" w:sz="12" w:space="0" w:color="auto"/>
            </w:tcBorders>
          </w:tcPr>
          <w:p w14:paraId="7B6E5884" w14:textId="77777777" w:rsidR="00AF2ECC" w:rsidRPr="007269C3" w:rsidRDefault="00AF2ECC"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36B00448" w:rsidR="008822AC" w:rsidRDefault="008822AC" w:rsidP="002446FE">
      <w:pPr>
        <w:spacing w:line="240" w:lineRule="auto"/>
        <w:rPr>
          <w:rFonts w:ascii="Calibri" w:eastAsia="Calibri" w:hAnsi="Calibri" w:cs="Calibri"/>
          <w:b/>
          <w:color w:val="000000" w:themeColor="text1"/>
          <w:sz w:val="24"/>
          <w:szCs w:val="24"/>
        </w:rPr>
      </w:pPr>
    </w:p>
    <w:p w14:paraId="19A102B8" w14:textId="77777777" w:rsidR="00FB254D" w:rsidRDefault="00FB254D"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5F42CA35"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Please confirm that the Student Code of Behaviour is acceptable to you as a parent/guardian and you shall make all reasonable efforts to ensure compliance with same by the child if s/he secures a place in the school. Please note that the Code of Behaviour can be found a</w:t>
            </w:r>
            <w:r w:rsidR="00FB254D">
              <w:rPr>
                <w:rFonts w:ascii="Calibri" w:eastAsia="Times New Roman" w:hAnsi="Calibri" w:cs="Calibri"/>
                <w:b/>
                <w:bCs/>
                <w:iCs/>
                <w:color w:val="000000" w:themeColor="text1"/>
                <w:sz w:val="24"/>
                <w:szCs w:val="24"/>
                <w:lang w:eastAsia="en-IE"/>
              </w:rPr>
              <w:t xml:space="preserve">t </w:t>
            </w:r>
            <w:hyperlink r:id="rId12" w:history="1">
              <w:r w:rsidR="00FB254D" w:rsidRPr="00D67CEE">
                <w:rPr>
                  <w:rStyle w:val="Hyperlink"/>
                  <w:rFonts w:ascii="Calibri" w:eastAsia="Times New Roman" w:hAnsi="Calibri" w:cs="Calibri"/>
                  <w:b/>
                  <w:bCs/>
                  <w:iCs/>
                  <w:sz w:val="24"/>
                  <w:szCs w:val="24"/>
                  <w:lang w:eastAsia="en-IE"/>
                </w:rPr>
                <w:t>www.scoilaonghusacns.ie</w:t>
              </w:r>
            </w:hyperlink>
            <w:r w:rsidR="00FB254D">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6E569A80" w14:textId="769DD50B"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14:paraId="6047B5C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068B1B31" w14:textId="3A164F8F" w:rsidR="004E357D" w:rsidRPr="00FB254D" w:rsidRDefault="00443256" w:rsidP="004E357D">
            <w:pPr>
              <w:spacing w:after="0" w:line="240" w:lineRule="auto"/>
              <w:jc w:val="center"/>
              <w:rPr>
                <w:rFonts w:ascii="Calibri" w:eastAsia="Calibri" w:hAnsi="Calibri" w:cs="Calibri"/>
                <w:b/>
                <w:bCs/>
                <w:color w:val="000000" w:themeColor="text1"/>
                <w:sz w:val="24"/>
                <w:szCs w:val="24"/>
              </w:rPr>
            </w:pPr>
            <w:r w:rsidRPr="00FB254D">
              <w:rPr>
                <w:rFonts w:ascii="Calibri" w:eastAsia="Times New Roman" w:hAnsi="Calibri" w:cs="Calibri"/>
                <w:b/>
                <w:bCs/>
                <w:iCs/>
                <w:color w:val="000000" w:themeColor="text1"/>
                <w:sz w:val="24"/>
                <w:szCs w:val="24"/>
                <w:lang w:eastAsia="en-IE"/>
              </w:rPr>
              <w:t xml:space="preserve">SECTION </w:t>
            </w:r>
            <w:r w:rsidR="003B6946" w:rsidRPr="00FB254D">
              <w:rPr>
                <w:rFonts w:ascii="Calibri" w:eastAsia="Times New Roman" w:hAnsi="Calibri" w:cs="Calibri"/>
                <w:b/>
                <w:bCs/>
                <w:iCs/>
                <w:color w:val="000000" w:themeColor="text1"/>
                <w:sz w:val="24"/>
                <w:szCs w:val="24"/>
                <w:lang w:eastAsia="en-IE"/>
              </w:rPr>
              <w:t>4</w:t>
            </w:r>
            <w:r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Calibri" w:hAnsi="Calibri" w:cs="Calibri"/>
                <w:b/>
                <w:bCs/>
                <w:color w:val="000000" w:themeColor="text1"/>
                <w:sz w:val="24"/>
                <w:szCs w:val="24"/>
              </w:rPr>
              <w:t xml:space="preserve">SPECIAL CLASS </w:t>
            </w:r>
          </w:p>
          <w:p w14:paraId="442BD2ED" w14:textId="6CE0B98B" w:rsidR="00443256" w:rsidRPr="00A351CA" w:rsidRDefault="00443256" w:rsidP="00FB254D">
            <w:pPr>
              <w:pStyle w:val="ListParagraph"/>
              <w:spacing w:after="0" w:line="240" w:lineRule="auto"/>
              <w:rPr>
                <w:rFonts w:ascii="Calibri" w:eastAsia="Times New Roman" w:hAnsi="Calibri" w:cs="Calibri"/>
                <w:b/>
                <w:bCs/>
                <w:iCs/>
                <w:color w:val="000000" w:themeColor="text1"/>
                <w:sz w:val="24"/>
                <w:szCs w:val="24"/>
                <w:lang w:eastAsia="en-IE"/>
              </w:rPr>
            </w:pPr>
          </w:p>
        </w:tc>
      </w:tr>
      <w:tr w:rsidR="00443256" w:rsidRPr="007269C3" w14:paraId="02061E17" w14:textId="77777777" w:rsidTr="00AB0AFD">
        <w:trPr>
          <w:trHeight w:val="570"/>
        </w:trPr>
        <w:tc>
          <w:tcPr>
            <w:tcW w:w="9766" w:type="dxa"/>
            <w:tcBorders>
              <w:top w:val="single" w:sz="18" w:space="0" w:color="auto"/>
              <w:bottom w:val="single" w:sz="18" w:space="0" w:color="auto"/>
            </w:tcBorders>
            <w:shd w:val="clear" w:color="auto" w:fill="auto"/>
            <w:vAlign w:val="center"/>
          </w:tcPr>
          <w:p w14:paraId="09E0C0B4" w14:textId="6DCC396C" w:rsidR="00395C49" w:rsidRDefault="00395C49"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w:t>
            </w:r>
            <w:r w:rsidR="00FB254D">
              <w:rPr>
                <w:rFonts w:ascii="Calibri" w:eastAsia="Calibri" w:hAnsi="Calibri" w:cs="Calibri"/>
                <w:bCs/>
                <w:i/>
                <w:color w:val="000000" w:themeColor="text1"/>
                <w:sz w:val="24"/>
                <w:szCs w:val="24"/>
              </w:rPr>
              <w:t xml:space="preserve"> Scoil Aonghusa CNS</w:t>
            </w:r>
            <w:r>
              <w:rPr>
                <w:rFonts w:ascii="Calibri" w:eastAsia="Calibri" w:hAnsi="Calibri" w:cs="Calibri"/>
                <w:bCs/>
                <w:i/>
                <w:color w:val="000000" w:themeColor="text1"/>
                <w:sz w:val="24"/>
                <w:szCs w:val="24"/>
              </w:rPr>
              <w:t xml:space="preserve"> teaches students who have one or more of the following special educational needs</w:t>
            </w:r>
            <w:r w:rsidRPr="000E1959">
              <w:rPr>
                <w:rFonts w:ascii="Calibri" w:eastAsia="Calibri" w:hAnsi="Calibri" w:cs="Calibri"/>
                <w:bCs/>
                <w:i/>
                <w:color w:val="000000" w:themeColor="text1"/>
                <w:sz w:val="24"/>
                <w:szCs w:val="24"/>
              </w:rPr>
              <w:t>: [Autism Spectrum Disorder, Asperger Syndrome]</w:t>
            </w:r>
          </w:p>
          <w:p w14:paraId="3A163BEF" w14:textId="0E4D7962"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8D421E">
              <w:rPr>
                <w:rFonts w:ascii="Calibri" w:eastAsia="Calibri" w:hAnsi="Calibri" w:cs="Calibri"/>
                <w:b/>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14:paraId="060D1EE4" w14:textId="77777777"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14:paraId="232381CC" w14:textId="77777777"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14:paraId="4FA19CE7" w14:textId="53AF5939" w:rsidR="00443256" w:rsidRPr="00AB0AFD"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14:paraId="45E04C46" w14:textId="77777777" w:rsidTr="00DD0983">
        <w:trPr>
          <w:trHeight w:val="834"/>
        </w:trPr>
        <w:tc>
          <w:tcPr>
            <w:tcW w:w="9766" w:type="dxa"/>
            <w:tcBorders>
              <w:top w:val="single" w:sz="12" w:space="0" w:color="auto"/>
              <w:bottom w:val="single" w:sz="12" w:space="0" w:color="auto"/>
            </w:tcBorders>
            <w:shd w:val="clear" w:color="auto" w:fill="auto"/>
            <w:vAlign w:val="center"/>
          </w:tcPr>
          <w:p w14:paraId="03AB96CB" w14:textId="1283126B" w:rsidR="00641227" w:rsidRDefault="00641227" w:rsidP="00641227">
            <w:pPr>
              <w:rPr>
                <w:rFonts w:eastAsia="Times New Roman" w:cstheme="minorHAnsi"/>
                <w:color w:val="000000" w:themeColor="text1"/>
                <w:sz w:val="24"/>
                <w:szCs w:val="24"/>
                <w:lang w:eastAsia="en-IE"/>
              </w:rPr>
            </w:pPr>
            <w:r w:rsidRPr="00281B72">
              <w:rPr>
                <w:rFonts w:ascii="Calibri" w:eastAsia="Times New Roman" w:hAnsi="Calibri" w:cs="Calibri"/>
                <w:iCs/>
                <w:color w:val="000000" w:themeColor="text1"/>
                <w:sz w:val="24"/>
                <w:szCs w:val="24"/>
                <w:lang w:eastAsia="en-IE"/>
              </w:rPr>
              <w:t xml:space="preserve">Where the </w:t>
            </w:r>
            <w:r w:rsidR="003E549C">
              <w:rPr>
                <w:rFonts w:ascii="Calibri" w:eastAsia="Times New Roman" w:hAnsi="Calibri" w:cs="Calibri"/>
                <w:iCs/>
                <w:color w:val="000000" w:themeColor="text1"/>
                <w:sz w:val="24"/>
                <w:szCs w:val="24"/>
                <w:lang w:eastAsia="en-IE"/>
              </w:rPr>
              <w:t>child</w:t>
            </w:r>
            <w:r w:rsidRPr="00281B72">
              <w:rPr>
                <w:rFonts w:eastAsia="Times New Roman" w:cstheme="minorHAnsi"/>
                <w:color w:val="000000" w:themeColor="text1"/>
                <w:sz w:val="24"/>
                <w:szCs w:val="24"/>
                <w:lang w:eastAsia="en-IE"/>
              </w:rPr>
              <w:t xml:space="preserve">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003E549C">
              <w:rPr>
                <w:rFonts w:eastAsia="Times New Roman" w:cstheme="minorHAnsi"/>
                <w:color w:val="000000" w:themeColor="text1"/>
                <w:sz w:val="24"/>
                <w:szCs w:val="24"/>
                <w:lang w:eastAsia="en-IE"/>
              </w:rPr>
              <w:t xml:space="preserve">, including </w:t>
            </w:r>
            <w:r w:rsidR="0014272E">
              <w:rPr>
                <w:rFonts w:eastAsia="Times New Roman" w:cstheme="minorHAnsi"/>
                <w:color w:val="000000" w:themeColor="text1"/>
                <w:sz w:val="24"/>
                <w:szCs w:val="24"/>
                <w:lang w:eastAsia="en-IE"/>
              </w:rPr>
              <w:t>an Educational/Clinical Psychologist’s report</w:t>
            </w:r>
            <w:r w:rsidR="008C2A17">
              <w:rPr>
                <w:rFonts w:eastAsia="Times New Roman" w:cstheme="minorHAnsi"/>
                <w:color w:val="000000" w:themeColor="text1"/>
                <w:sz w:val="24"/>
                <w:szCs w:val="24"/>
                <w:lang w:eastAsia="en-IE"/>
              </w:rPr>
              <w:t>.</w:t>
            </w:r>
          </w:p>
          <w:p w14:paraId="24CAE9FD" w14:textId="77777777" w:rsidR="008C2A17" w:rsidRDefault="008C2A17" w:rsidP="00641227">
            <w:pPr>
              <w:rPr>
                <w:rFonts w:ascii="Calibri" w:eastAsia="Times New Roman" w:hAnsi="Calibri" w:cs="Calibri"/>
                <w:iCs/>
                <w:color w:val="000000" w:themeColor="text1"/>
                <w:sz w:val="24"/>
                <w:szCs w:val="24"/>
                <w:lang w:eastAsia="en-IE"/>
              </w:rPr>
            </w:pPr>
          </w:p>
          <w:p w14:paraId="048A3A04" w14:textId="49F63BBA" w:rsidR="00641227" w:rsidRPr="00AA69EC" w:rsidRDefault="00641227" w:rsidP="00AB0AFD">
            <w:pPr>
              <w:spacing w:line="240" w:lineRule="auto"/>
              <w:rPr>
                <w:rFonts w:ascii="Calibri" w:eastAsia="Calibri" w:hAnsi="Calibri" w:cs="Calibri"/>
                <w:bCs/>
                <w:color w:val="000000" w:themeColor="text1"/>
                <w:sz w:val="24"/>
                <w:szCs w:val="24"/>
              </w:rPr>
            </w:pPr>
          </w:p>
        </w:tc>
      </w:tr>
    </w:tbl>
    <w:p w14:paraId="20030F5E" w14:textId="3071531B" w:rsidR="0049504C" w:rsidRDefault="0049504C" w:rsidP="002446FE">
      <w:pPr>
        <w:spacing w:line="240" w:lineRule="auto"/>
        <w:rPr>
          <w:rFonts w:ascii="Calibri" w:eastAsia="Calibri" w:hAnsi="Calibri" w:cs="Calibri"/>
          <w:b/>
          <w:color w:val="000000" w:themeColor="text1"/>
          <w:sz w:val="10"/>
          <w:szCs w:val="10"/>
        </w:rPr>
      </w:pPr>
    </w:p>
    <w:p w14:paraId="49DB8D6C" w14:textId="77777777" w:rsidR="0049504C" w:rsidRDefault="0049504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6EBDEBBC"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43F24D04"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0E1959">
              <w:rPr>
                <w:rFonts w:eastAsia="Times New Roman" w:cstheme="minorHAnsi"/>
                <w:i/>
                <w:color w:val="000000" w:themeColor="text1"/>
                <w:sz w:val="24"/>
                <w:szCs w:val="24"/>
                <w:lang w:eastAsia="en-IE"/>
              </w:rPr>
              <w:t>Scoil Aonghusa CNS</w:t>
            </w:r>
            <w:r>
              <w:rPr>
                <w:i/>
                <w:sz w:val="24"/>
                <w:szCs w:val="24"/>
              </w:rPr>
              <w:t>.</w:t>
            </w:r>
          </w:p>
        </w:tc>
      </w:tr>
    </w:tbl>
    <w:p w14:paraId="2E8E764E" w14:textId="2A5D603C" w:rsidR="00D40F2B" w:rsidRDefault="00D40F2B" w:rsidP="002446FE">
      <w:pPr>
        <w:spacing w:line="240" w:lineRule="auto"/>
        <w:rPr>
          <w:rFonts w:ascii="Calibri" w:eastAsia="Calibri" w:hAnsi="Calibri" w:cs="Calibri"/>
          <w:b/>
          <w:color w:val="000000" w:themeColor="text1"/>
          <w:sz w:val="10"/>
          <w:szCs w:val="10"/>
        </w:rPr>
      </w:pPr>
    </w:p>
    <w:p w14:paraId="4656A619" w14:textId="2E6042B4" w:rsidR="00A008A5" w:rsidRDefault="00A008A5" w:rsidP="002446FE">
      <w:pPr>
        <w:spacing w:line="240" w:lineRule="auto"/>
        <w:rPr>
          <w:rFonts w:ascii="Calibri" w:eastAsia="Calibri" w:hAnsi="Calibri" w:cs="Calibri"/>
          <w:b/>
          <w:color w:val="000000" w:themeColor="text1"/>
          <w:sz w:val="10"/>
          <w:szCs w:val="10"/>
        </w:rPr>
      </w:pPr>
    </w:p>
    <w:p w14:paraId="4A7BD40D" w14:textId="77777777" w:rsidR="00BD778D" w:rsidRDefault="00BD778D"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14:paraId="4C8E00DA" w14:textId="77777777" w:rsidTr="00FC6C9F">
        <w:trPr>
          <w:trHeight w:val="570"/>
        </w:trPr>
        <w:tc>
          <w:tcPr>
            <w:tcW w:w="9766" w:type="dxa"/>
            <w:gridSpan w:val="9"/>
            <w:shd w:val="clear" w:color="auto" w:fill="D9D9D9" w:themeFill="background1" w:themeFillShade="D9"/>
            <w:vAlign w:val="center"/>
          </w:tcPr>
          <w:p w14:paraId="2B96A03D" w14:textId="0FEE6C9A" w:rsidR="00BD1B2A" w:rsidRPr="00AA69EC" w:rsidRDefault="008E0000"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P</w:t>
            </w:r>
            <w:r w:rsidR="00BD1B2A" w:rsidRPr="00EF1241">
              <w:rPr>
                <w:rFonts w:eastAsia="Times New Roman" w:cstheme="minorHAnsi"/>
                <w:b/>
                <w:color w:val="000000" w:themeColor="text1"/>
                <w:sz w:val="24"/>
                <w:szCs w:val="24"/>
                <w:lang w:eastAsia="en-IE"/>
              </w:rPr>
              <w:t>lease confirm the child’s age</w:t>
            </w:r>
            <w:r w:rsidR="00EF1241" w:rsidRPr="00EF1241">
              <w:rPr>
                <w:rFonts w:eastAsia="Times New Roman" w:cstheme="minorHAnsi"/>
                <w:b/>
                <w:color w:val="000000" w:themeColor="text1"/>
                <w:sz w:val="24"/>
                <w:szCs w:val="24"/>
                <w:lang w:eastAsia="en-IE"/>
              </w:rPr>
              <w:t>.</w:t>
            </w:r>
            <w:r w:rsidR="00EF1241">
              <w:rPr>
                <w:rFonts w:eastAsia="Times New Roman" w:cstheme="minorHAnsi"/>
                <w:b/>
                <w:color w:val="000000" w:themeColor="text1"/>
                <w:sz w:val="24"/>
                <w:szCs w:val="24"/>
                <w:lang w:eastAsia="en-IE"/>
              </w:rPr>
              <w:t xml:space="preserve"> </w:t>
            </w:r>
          </w:p>
        </w:tc>
      </w:tr>
      <w:tr w:rsidR="00BD1B2A" w:rsidRPr="00AA69EC" w14:paraId="7B921065" w14:textId="77777777" w:rsidTr="00FC6C9F">
        <w:trPr>
          <w:trHeight w:val="409"/>
        </w:trPr>
        <w:tc>
          <w:tcPr>
            <w:tcW w:w="2208" w:type="dxa"/>
            <w:vMerge w:val="restart"/>
            <w:vAlign w:val="center"/>
          </w:tcPr>
          <w:p w14:paraId="7EC389FA" w14:textId="77777777"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14:paraId="2E91336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14:paraId="136DF2BA"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14:paraId="7C058A2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14:paraId="72106315" w14:textId="77777777" w:rsidTr="00FC6C9F">
        <w:trPr>
          <w:trHeight w:val="408"/>
        </w:trPr>
        <w:tc>
          <w:tcPr>
            <w:tcW w:w="2208" w:type="dxa"/>
            <w:vMerge/>
            <w:vAlign w:val="center"/>
          </w:tcPr>
          <w:p w14:paraId="2D8BFA3D" w14:textId="77777777"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77777777" w:rsidR="00BD1B2A" w:rsidRPr="008A6753" w:rsidRDefault="00BD1B2A" w:rsidP="00FC6C9F">
            <w:pPr>
              <w:rPr>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14:paraId="2FE388C8" w14:textId="77777777" w:rsidTr="00CF1575">
        <w:trPr>
          <w:trHeight w:val="570"/>
        </w:trPr>
        <w:tc>
          <w:tcPr>
            <w:tcW w:w="9766" w:type="dxa"/>
            <w:gridSpan w:val="2"/>
            <w:shd w:val="clear" w:color="auto" w:fill="D9D9D9" w:themeFill="background1" w:themeFillShade="D9"/>
            <w:vAlign w:val="center"/>
          </w:tcPr>
          <w:p w14:paraId="059B3F99" w14:textId="418166BF" w:rsidR="00F3171C" w:rsidRPr="00AA69EC" w:rsidRDefault="00F3171C"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3" w:name="_Hlk535939643"/>
            <w:r w:rsidRPr="000E1959">
              <w:rPr>
                <w:rFonts w:eastAsia="Times New Roman" w:cstheme="minorHAnsi"/>
                <w:b/>
                <w:color w:val="000000" w:themeColor="text1"/>
                <w:sz w:val="24"/>
                <w:szCs w:val="24"/>
                <w:lang w:eastAsia="en-IE"/>
              </w:rPr>
              <w:lastRenderedPageBreak/>
              <w:t>Please confirm the child’s address for the purpose of determining whether s/he resides in the catchment area.</w:t>
            </w:r>
            <w:r w:rsidR="002773B0" w:rsidRPr="000E1959">
              <w:rPr>
                <w:rFonts w:eastAsia="Times New Roman" w:cstheme="minorHAnsi"/>
                <w:b/>
                <w:color w:val="000000" w:themeColor="text1"/>
                <w:sz w:val="24"/>
                <w:szCs w:val="24"/>
                <w:lang w:eastAsia="en-IE"/>
              </w:rPr>
              <w:t xml:space="preserve"> Please note that </w:t>
            </w:r>
            <w:r w:rsidR="008F7E8B" w:rsidRPr="000E1959">
              <w:rPr>
                <w:rFonts w:eastAsia="Times New Roman" w:cstheme="minorHAnsi"/>
                <w:b/>
                <w:color w:val="000000" w:themeColor="text1"/>
                <w:sz w:val="24"/>
                <w:szCs w:val="24"/>
                <w:lang w:eastAsia="en-IE"/>
              </w:rPr>
              <w:t>recent proof of address</w:t>
            </w:r>
            <w:r w:rsidR="002773B0" w:rsidRPr="000E1959">
              <w:rPr>
                <w:rFonts w:eastAsia="Times New Roman" w:cstheme="minorHAnsi"/>
                <w:b/>
                <w:color w:val="000000" w:themeColor="text1"/>
                <w:sz w:val="24"/>
                <w:szCs w:val="24"/>
                <w:lang w:eastAsia="en-IE"/>
              </w:rPr>
              <w:t xml:space="preserve"> </w:t>
            </w:r>
            <w:r w:rsidR="000534F7" w:rsidRPr="000E1959">
              <w:rPr>
                <w:rFonts w:eastAsia="Times New Roman" w:cstheme="minorHAnsi"/>
                <w:b/>
                <w:color w:val="000000" w:themeColor="text1"/>
                <w:sz w:val="24"/>
                <w:szCs w:val="24"/>
                <w:lang w:eastAsia="en-IE"/>
              </w:rPr>
              <w:t xml:space="preserve">will be required </w:t>
            </w:r>
            <w:r w:rsidR="00C20240" w:rsidRPr="000E1959">
              <w:rPr>
                <w:rFonts w:eastAsia="Times New Roman" w:cstheme="minorHAnsi"/>
                <w:b/>
                <w:color w:val="000000" w:themeColor="text1"/>
                <w:sz w:val="24"/>
                <w:szCs w:val="24"/>
                <w:lang w:eastAsia="en-IE"/>
              </w:rPr>
              <w:t>in support of this</w:t>
            </w:r>
            <w:r w:rsidR="000534F7" w:rsidRPr="000E1959">
              <w:rPr>
                <w:rFonts w:eastAsia="Times New Roman" w:cstheme="minorHAnsi"/>
                <w:b/>
                <w:color w:val="000000" w:themeColor="text1"/>
                <w:sz w:val="24"/>
                <w:szCs w:val="24"/>
                <w:lang w:eastAsia="en-IE"/>
              </w:rPr>
              <w:t>.</w:t>
            </w:r>
            <w:r w:rsidR="008F7E8B" w:rsidRPr="000E1959">
              <w:t xml:space="preserve"> </w:t>
            </w:r>
            <w:r w:rsidR="008F7E8B" w:rsidRPr="000E1959">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14:paraId="0E3D6772" w14:textId="77777777" w:rsidTr="00CF1575">
        <w:trPr>
          <w:trHeight w:val="570"/>
        </w:trPr>
        <w:tc>
          <w:tcPr>
            <w:tcW w:w="2208" w:type="dxa"/>
            <w:vMerge w:val="restart"/>
            <w:vAlign w:val="center"/>
          </w:tcPr>
          <w:p w14:paraId="47031CF9"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5D7B5EC3"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60EF44AA" w14:textId="77777777"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62A2831"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2A54B200"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089B09F4" w14:textId="77777777" w:rsidTr="00CF1575">
        <w:trPr>
          <w:trHeight w:val="570"/>
        </w:trPr>
        <w:tc>
          <w:tcPr>
            <w:tcW w:w="2208" w:type="dxa"/>
            <w:vMerge/>
            <w:shd w:val="clear" w:color="auto" w:fill="D9D9D9" w:themeFill="background1" w:themeFillShade="D9"/>
            <w:vAlign w:val="center"/>
          </w:tcPr>
          <w:p w14:paraId="64B631CA"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CA1071F"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25EE1DB4" w14:textId="77777777" w:rsidTr="00CF1575">
        <w:trPr>
          <w:trHeight w:val="570"/>
        </w:trPr>
        <w:tc>
          <w:tcPr>
            <w:tcW w:w="2208" w:type="dxa"/>
            <w:vMerge/>
            <w:shd w:val="clear" w:color="auto" w:fill="D9D9D9" w:themeFill="background1" w:themeFillShade="D9"/>
            <w:vAlign w:val="center"/>
          </w:tcPr>
          <w:p w14:paraId="3ED99960"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3CDDD982"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3528EF51" w14:textId="77777777" w:rsidTr="00030D7E">
        <w:trPr>
          <w:trHeight w:val="570"/>
        </w:trPr>
        <w:tc>
          <w:tcPr>
            <w:tcW w:w="2208" w:type="dxa"/>
            <w:vMerge/>
            <w:shd w:val="clear" w:color="auto" w:fill="D9D9D9" w:themeFill="background1" w:themeFillShade="D9"/>
            <w:vAlign w:val="center"/>
          </w:tcPr>
          <w:p w14:paraId="750F051C"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C43EEB1"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3"/>
    </w:tbl>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CF1575">
        <w:trPr>
          <w:trHeight w:val="570"/>
        </w:trPr>
        <w:tc>
          <w:tcPr>
            <w:tcW w:w="9766" w:type="dxa"/>
            <w:gridSpan w:val="2"/>
            <w:shd w:val="clear" w:color="auto" w:fill="D9D9D9" w:themeFill="background1" w:themeFillShade="D9"/>
            <w:vAlign w:val="center"/>
          </w:tcPr>
          <w:p w14:paraId="6EBFC048" w14:textId="340056DA" w:rsidR="003550DC" w:rsidRPr="007269C3" w:rsidRDefault="003550DC" w:rsidP="004D7524">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44A7E9AA" w:rsidR="00C90CB7" w:rsidRDefault="00C90CB7"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14:paraId="68C43C67" w14:textId="77777777" w:rsidTr="00CF1575">
        <w:trPr>
          <w:trHeight w:val="570"/>
        </w:trPr>
        <w:tc>
          <w:tcPr>
            <w:tcW w:w="9766" w:type="dxa"/>
            <w:gridSpan w:val="2"/>
            <w:shd w:val="clear" w:color="auto" w:fill="D9D9D9" w:themeFill="background1" w:themeFillShade="D9"/>
            <w:vAlign w:val="center"/>
          </w:tcPr>
          <w:p w14:paraId="30CAA261" w14:textId="0C10C210" w:rsidR="00324A49" w:rsidRPr="007269C3" w:rsidRDefault="00324A49" w:rsidP="00511AA0">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 xml:space="preserve">If the </w:t>
            </w:r>
            <w:r w:rsidR="005B0B40" w:rsidRPr="000E1959">
              <w:rPr>
                <w:rFonts w:eastAsia="Times New Roman" w:cstheme="minorHAnsi"/>
                <w:b/>
                <w:color w:val="000000" w:themeColor="text1"/>
                <w:sz w:val="24"/>
                <w:szCs w:val="24"/>
                <w:lang w:eastAsia="en-IE"/>
              </w:rPr>
              <w:t>child</w:t>
            </w:r>
            <w:r w:rsidRPr="000E1959">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14:paraId="5B873B2A" w14:textId="77777777" w:rsidTr="00CF1575">
        <w:trPr>
          <w:trHeight w:val="570"/>
        </w:trPr>
        <w:tc>
          <w:tcPr>
            <w:tcW w:w="2425" w:type="dxa"/>
            <w:vAlign w:val="center"/>
          </w:tcPr>
          <w:p w14:paraId="4B4E1B1A"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0E728C90"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30467DE3" w14:textId="77777777" w:rsidTr="00CF1575">
        <w:trPr>
          <w:trHeight w:val="570"/>
        </w:trPr>
        <w:tc>
          <w:tcPr>
            <w:tcW w:w="2425" w:type="dxa"/>
            <w:shd w:val="clear" w:color="auto" w:fill="F2F2F2" w:themeFill="background1" w:themeFillShade="F2"/>
            <w:vAlign w:val="center"/>
          </w:tcPr>
          <w:p w14:paraId="6DF5A5B4"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03E2D6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7DA2275D" w14:textId="77777777" w:rsidTr="00CF1575">
        <w:trPr>
          <w:trHeight w:val="570"/>
        </w:trPr>
        <w:tc>
          <w:tcPr>
            <w:tcW w:w="2425" w:type="dxa"/>
            <w:vAlign w:val="center"/>
          </w:tcPr>
          <w:p w14:paraId="1B58279D"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1FF463B7"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268192AA" w14:textId="77777777" w:rsidTr="00CF1575">
        <w:trPr>
          <w:trHeight w:val="570"/>
        </w:trPr>
        <w:tc>
          <w:tcPr>
            <w:tcW w:w="2425" w:type="dxa"/>
            <w:shd w:val="clear" w:color="auto" w:fill="F2F2F2" w:themeFill="background1" w:themeFillShade="F2"/>
            <w:vAlign w:val="center"/>
          </w:tcPr>
          <w:p w14:paraId="50CD0A5A"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65130A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bl>
    <w:p w14:paraId="3BDBD095" w14:textId="45DB3262" w:rsidR="003A4865" w:rsidRDefault="003A4865" w:rsidP="000E1959">
      <w:pPr>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62082D34" w:rsidR="00667801" w:rsidRPr="00FB641F" w:rsidRDefault="00667801" w:rsidP="00FC4DD1">
            <w:pPr>
              <w:pStyle w:val="ListParagraph"/>
              <w:numPr>
                <w:ilvl w:val="0"/>
                <w:numId w:val="26"/>
              </w:numPr>
              <w:jc w:val="both"/>
              <w:rPr>
                <w:b/>
                <w:sz w:val="24"/>
                <w:szCs w:val="24"/>
              </w:rPr>
            </w:pPr>
            <w:r w:rsidRPr="00FB641F">
              <w:rPr>
                <w:b/>
                <w:sz w:val="24"/>
                <w:szCs w:val="24"/>
              </w:rPr>
              <w:t>A</w:t>
            </w:r>
            <w:r w:rsidR="008D421E">
              <w:rPr>
                <w:b/>
                <w:sz w:val="24"/>
                <w:szCs w:val="24"/>
              </w:rPr>
              <w:t xml:space="preserve"> copy of the child’s</w:t>
            </w:r>
            <w:r w:rsidRPr="00FB641F">
              <w:rPr>
                <w:b/>
                <w:sz w:val="24"/>
                <w:szCs w:val="24"/>
              </w:rPr>
              <w:t xml:space="preserve"> long birth-certificate. </w:t>
            </w:r>
          </w:p>
          <w:p w14:paraId="61593D1F" w14:textId="0300642E" w:rsidR="00667801" w:rsidRPr="00FB641F" w:rsidRDefault="00667801" w:rsidP="00FC4DD1">
            <w:pPr>
              <w:pStyle w:val="ListParagraph"/>
              <w:numPr>
                <w:ilvl w:val="0"/>
                <w:numId w:val="26"/>
              </w:numPr>
              <w:jc w:val="both"/>
              <w:rPr>
                <w:b/>
                <w:sz w:val="24"/>
                <w:szCs w:val="24"/>
              </w:rPr>
            </w:pPr>
            <w:r w:rsidRPr="00FB641F">
              <w:rPr>
                <w:b/>
                <w:sz w:val="24"/>
                <w:szCs w:val="24"/>
              </w:rPr>
              <w:t xml:space="preserve">Recent proof of address - only registered utility bills or bank statements dated within the last three months and in the name of the parent(s)/guardian(s) will be accepted. </w:t>
            </w:r>
          </w:p>
          <w:p w14:paraId="378AC386" w14:textId="77777777" w:rsidR="00667801" w:rsidRPr="007269C3" w:rsidRDefault="00667801" w:rsidP="00FC4DD1">
            <w:pPr>
              <w:pStyle w:val="ListParagraph"/>
              <w:jc w:val="both"/>
              <w:rPr>
                <w:sz w:val="24"/>
                <w:szCs w:val="24"/>
              </w:rPr>
            </w:pPr>
          </w:p>
          <w:p w14:paraId="617BCFC8" w14:textId="77777777" w:rsidR="00667801" w:rsidRPr="007269C3" w:rsidRDefault="00667801" w:rsidP="00FC4DD1">
            <w:pPr>
              <w:pStyle w:val="ListParagraph"/>
              <w:numPr>
                <w:ilvl w:val="0"/>
                <w:numId w:val="1"/>
              </w:numPr>
              <w:jc w:val="both"/>
              <w:rPr>
                <w:b/>
                <w:sz w:val="24"/>
                <w:szCs w:val="24"/>
              </w:rPr>
            </w:pPr>
            <w:r w:rsidRPr="007269C3">
              <w:rPr>
                <w:b/>
                <w:bCs/>
                <w:sz w:val="24"/>
                <w:szCs w:val="24"/>
              </w:rPr>
              <w:t xml:space="preserve">All of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0C5E1B67"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w:t>
            </w:r>
            <w:r w:rsidRPr="000E1959">
              <w:rPr>
                <w:b/>
                <w:sz w:val="24"/>
                <w:szCs w:val="24"/>
              </w:rPr>
              <w:t xml:space="preserve">and </w:t>
            </w:r>
            <w:r w:rsidR="000E1959" w:rsidRPr="000E1959">
              <w:rPr>
                <w:b/>
                <w:sz w:val="24"/>
                <w:szCs w:val="24"/>
              </w:rPr>
              <w:t>C</w:t>
            </w:r>
            <w:r w:rsidRPr="000E1959">
              <w:rPr>
                <w:b/>
                <w:sz w:val="24"/>
                <w:szCs w:val="24"/>
              </w:rPr>
              <w:t>ETB, please</w:t>
            </w:r>
            <w:r>
              <w:rPr>
                <w:b/>
                <w:sz w:val="24"/>
                <w:szCs w:val="24"/>
              </w:rPr>
              <w:t xml:space="preserv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B5F218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41584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7269C3">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3B468E30">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26B9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5291B9">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481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7269C3">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3756F38">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D7D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4" w:name="_Hlk524635192"/>
            <w:r>
              <w:lastRenderedPageBreak/>
              <w:br w:type="page"/>
            </w:r>
            <w:r>
              <w:br w:type="page"/>
            </w:r>
            <w:bookmarkEnd w:id="4"/>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728C73C7" w:rsidR="006E5DBE" w:rsidRPr="00AA69EC" w:rsidRDefault="006E5DBE" w:rsidP="00FC6C9F">
            <w:pPr>
              <w:jc w:val="both"/>
              <w:rPr>
                <w:sz w:val="24"/>
                <w:szCs w:val="24"/>
              </w:rPr>
            </w:pPr>
            <w:r w:rsidRPr="00080266">
              <w:rPr>
                <w:sz w:val="24"/>
                <w:szCs w:val="24"/>
              </w:rPr>
              <w:t xml:space="preserve">The Board of Management of </w:t>
            </w:r>
            <w:r w:rsidR="000E1959">
              <w:rPr>
                <w:sz w:val="24"/>
                <w:szCs w:val="24"/>
              </w:rPr>
              <w:t>Scoil Aonghusa CNS</w:t>
            </w:r>
            <w:r>
              <w:rPr>
                <w:sz w:val="24"/>
                <w:szCs w:val="24"/>
              </w:rPr>
              <w:t xml:space="preserve"> is</w:t>
            </w:r>
            <w:r w:rsidRPr="009E6D56">
              <w:rPr>
                <w:sz w:val="24"/>
                <w:szCs w:val="24"/>
              </w:rPr>
              <w:t xml:space="preserve"> </w:t>
            </w:r>
            <w:r w:rsidRPr="0076158C">
              <w:rPr>
                <w:sz w:val="24"/>
                <w:szCs w:val="24"/>
              </w:rPr>
              <w:t xml:space="preserve">a committee of </w:t>
            </w:r>
            <w:r w:rsidR="000E1959">
              <w:rPr>
                <w:sz w:val="24"/>
                <w:szCs w:val="24"/>
              </w:rPr>
              <w:t>C</w:t>
            </w:r>
            <w:r w:rsidRPr="0076158C">
              <w:rPr>
                <w:sz w:val="24"/>
                <w:szCs w:val="24"/>
              </w:rPr>
              <w:t>ETB,</w:t>
            </w:r>
            <w:r w:rsidR="000E1959">
              <w:rPr>
                <w:sz w:val="24"/>
                <w:szCs w:val="24"/>
              </w:rPr>
              <w:t xml:space="preserve"> 21 Lavitt’s Quay, Cork City,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0E1959">
              <w:rPr>
                <w:sz w:val="24"/>
                <w:szCs w:val="24"/>
              </w:rPr>
              <w:t>C</w:t>
            </w:r>
            <w:r w:rsidRPr="00AA69EC">
              <w:rPr>
                <w:sz w:val="24"/>
                <w:szCs w:val="24"/>
              </w:rPr>
              <w:t xml:space="preserve">ETB is </w:t>
            </w:r>
            <w:r w:rsidR="000E1959">
              <w:rPr>
                <w:sz w:val="24"/>
                <w:szCs w:val="24"/>
              </w:rPr>
              <w:t>Sarah Flynn</w:t>
            </w:r>
            <w:r w:rsidRPr="00AA69EC">
              <w:rPr>
                <w:sz w:val="24"/>
                <w:szCs w:val="24"/>
              </w:rPr>
              <w:t xml:space="preserve"> and can be contacted at </w:t>
            </w:r>
            <w:r w:rsidR="000E1959">
              <w:rPr>
                <w:sz w:val="24"/>
                <w:szCs w:val="24"/>
              </w:rPr>
              <w:t>dataprotection@corketb.ie</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7BB45764"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0E1959">
              <w:rPr>
                <w:sz w:val="24"/>
                <w:szCs w:val="24"/>
              </w:rPr>
              <w:t>C</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12C0E82D"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r w:rsidR="000E1959">
              <w:rPr>
                <w:sz w:val="24"/>
                <w:szCs w:val="24"/>
              </w:rPr>
              <w:t>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20BCCF06"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E1959">
              <w:rPr>
                <w:rFonts w:ascii="Calibri" w:eastAsia="Calibri" w:hAnsi="Calibri" w:cs="Calibri"/>
                <w:sz w:val="24"/>
                <w:szCs w:val="24"/>
              </w:rPr>
              <w:t>C</w:t>
            </w:r>
            <w:r w:rsidRPr="0D2207EA">
              <w:rPr>
                <w:rFonts w:ascii="Calibri" w:eastAsia="Calibri" w:hAnsi="Calibri" w:cs="Calibri"/>
                <w:sz w:val="24"/>
                <w:szCs w:val="24"/>
              </w:rPr>
              <w:t>ETB’s Data Retention Policy, which can be foun</w:t>
            </w:r>
            <w:r w:rsidR="000E1959">
              <w:rPr>
                <w:rFonts w:ascii="Calibri" w:eastAsia="Calibri" w:hAnsi="Calibri" w:cs="Calibri"/>
                <w:sz w:val="24"/>
                <w:szCs w:val="24"/>
              </w:rPr>
              <w:t>d at</w:t>
            </w:r>
            <w:r w:rsidR="00FB641F">
              <w:rPr>
                <w:rFonts w:ascii="Calibri" w:eastAsia="Calibri" w:hAnsi="Calibri" w:cs="Calibri"/>
                <w:sz w:val="24"/>
                <w:szCs w:val="24"/>
              </w:rPr>
              <w:t xml:space="preserve"> </w:t>
            </w:r>
            <w:r w:rsidR="00FB641F" w:rsidRPr="00FB641F">
              <w:rPr>
                <w:rFonts w:ascii="Calibri" w:eastAsia="Calibri" w:hAnsi="Calibri" w:cs="Calibri"/>
                <w:sz w:val="24"/>
                <w:szCs w:val="24"/>
              </w:rPr>
              <w:t>www.corketb.ie/about-cork-etb/organisation/corporate-governance/policies/etb-policies/</w:t>
            </w:r>
            <w:r w:rsidRPr="0D2207EA">
              <w:rPr>
                <w:rFonts w:ascii="Calibri" w:eastAsia="Calibri" w:hAnsi="Calibri" w:cs="Calibri"/>
                <w:sz w:val="24"/>
                <w:szCs w:val="24"/>
              </w:rPr>
              <w:t>.</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5D9EDA09" w:rsidR="006E5DBE" w:rsidRDefault="006E5DBE" w:rsidP="00FC6C9F">
            <w:pPr>
              <w:jc w:val="both"/>
            </w:pPr>
            <w:r w:rsidRPr="0D2207EA">
              <w:rPr>
                <w:rFonts w:ascii="Calibri" w:eastAsia="Calibri" w:hAnsi="Calibri" w:cs="Calibri"/>
                <w:sz w:val="24"/>
                <w:szCs w:val="24"/>
              </w:rPr>
              <w:t xml:space="preserve">A copy of the full </w:t>
            </w:r>
            <w:r w:rsidR="00FB641F">
              <w:rPr>
                <w:rFonts w:ascii="Calibri" w:eastAsia="Calibri" w:hAnsi="Calibri" w:cs="Calibri"/>
                <w:sz w:val="24"/>
                <w:szCs w:val="24"/>
              </w:rPr>
              <w:t>C</w:t>
            </w:r>
            <w:r w:rsidRPr="0D2207EA">
              <w:rPr>
                <w:rFonts w:ascii="Calibri" w:eastAsia="Calibri" w:hAnsi="Calibri" w:cs="Calibri"/>
                <w:sz w:val="24"/>
                <w:szCs w:val="24"/>
              </w:rPr>
              <w:t xml:space="preserve">ETB Data Protection Policy is available at </w:t>
            </w:r>
            <w:r w:rsidR="00FB641F">
              <w:rPr>
                <w:rFonts w:ascii="Calibri" w:eastAsia="Calibri" w:hAnsi="Calibri" w:cs="Calibri"/>
                <w:sz w:val="24"/>
                <w:szCs w:val="24"/>
              </w:rPr>
              <w:t>www.scoilaonghusacns.ie</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10BAEAEF"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FB641F">
              <w:rPr>
                <w:sz w:val="24"/>
                <w:szCs w:val="24"/>
              </w:rPr>
              <w:t>C</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7813" w14:textId="77777777" w:rsidR="00D113F4" w:rsidRDefault="00D113F4" w:rsidP="00ED7769">
      <w:pPr>
        <w:spacing w:after="0" w:line="240" w:lineRule="auto"/>
      </w:pPr>
      <w:r>
        <w:separator/>
      </w:r>
    </w:p>
  </w:endnote>
  <w:endnote w:type="continuationSeparator" w:id="0">
    <w:p w14:paraId="7917020C" w14:textId="77777777" w:rsidR="00D113F4" w:rsidRDefault="00D113F4" w:rsidP="00ED7769">
      <w:pPr>
        <w:spacing w:after="0" w:line="240" w:lineRule="auto"/>
      </w:pPr>
      <w:r>
        <w:continuationSeparator/>
      </w:r>
    </w:p>
  </w:endnote>
  <w:endnote w:type="continuationNotice" w:id="1">
    <w:p w14:paraId="2EAE5B90" w14:textId="77777777" w:rsidR="00D113F4" w:rsidRDefault="00D11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DA8E" w14:textId="77777777" w:rsidR="00D113F4" w:rsidRDefault="00D113F4" w:rsidP="00ED7769">
      <w:pPr>
        <w:spacing w:after="0" w:line="240" w:lineRule="auto"/>
      </w:pPr>
      <w:r>
        <w:separator/>
      </w:r>
    </w:p>
  </w:footnote>
  <w:footnote w:type="continuationSeparator" w:id="0">
    <w:p w14:paraId="6C7944F5" w14:textId="77777777" w:rsidR="00D113F4" w:rsidRDefault="00D113F4" w:rsidP="00ED7769">
      <w:pPr>
        <w:spacing w:after="0" w:line="240" w:lineRule="auto"/>
      </w:pPr>
      <w:r>
        <w:continuationSeparator/>
      </w:r>
    </w:p>
  </w:footnote>
  <w:footnote w:type="continuationNotice" w:id="1">
    <w:p w14:paraId="476E9367" w14:textId="77777777" w:rsidR="00D113F4" w:rsidRDefault="00D11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1BA" w14:textId="4B43CD76" w:rsidR="001B72D1" w:rsidRDefault="001B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411897221">
    <w:abstractNumId w:val="19"/>
  </w:num>
  <w:num w:numId="2" w16cid:durableId="594943834">
    <w:abstractNumId w:val="31"/>
  </w:num>
  <w:num w:numId="3" w16cid:durableId="1220553199">
    <w:abstractNumId w:val="4"/>
  </w:num>
  <w:num w:numId="4" w16cid:durableId="605190889">
    <w:abstractNumId w:val="14"/>
  </w:num>
  <w:num w:numId="5" w16cid:durableId="886189148">
    <w:abstractNumId w:val="0"/>
  </w:num>
  <w:num w:numId="6" w16cid:durableId="1744524946">
    <w:abstractNumId w:val="11"/>
  </w:num>
  <w:num w:numId="7" w16cid:durableId="829953283">
    <w:abstractNumId w:val="28"/>
  </w:num>
  <w:num w:numId="8" w16cid:durableId="528301144">
    <w:abstractNumId w:val="15"/>
  </w:num>
  <w:num w:numId="9" w16cid:durableId="845218012">
    <w:abstractNumId w:val="20"/>
  </w:num>
  <w:num w:numId="10" w16cid:durableId="389500136">
    <w:abstractNumId w:val="25"/>
  </w:num>
  <w:num w:numId="11" w16cid:durableId="1323388955">
    <w:abstractNumId w:val="9"/>
  </w:num>
  <w:num w:numId="12" w16cid:durableId="934284628">
    <w:abstractNumId w:val="17"/>
  </w:num>
  <w:num w:numId="13" w16cid:durableId="223761216">
    <w:abstractNumId w:val="23"/>
  </w:num>
  <w:num w:numId="14" w16cid:durableId="1718772461">
    <w:abstractNumId w:val="21"/>
  </w:num>
  <w:num w:numId="15" w16cid:durableId="1289774874">
    <w:abstractNumId w:val="7"/>
  </w:num>
  <w:num w:numId="16" w16cid:durableId="977758323">
    <w:abstractNumId w:val="3"/>
  </w:num>
  <w:num w:numId="17" w16cid:durableId="40907244">
    <w:abstractNumId w:val="13"/>
  </w:num>
  <w:num w:numId="18" w16cid:durableId="2122256483">
    <w:abstractNumId w:val="5"/>
  </w:num>
  <w:num w:numId="19" w16cid:durableId="109787570">
    <w:abstractNumId w:val="6"/>
  </w:num>
  <w:num w:numId="20" w16cid:durableId="797458356">
    <w:abstractNumId w:val="12"/>
  </w:num>
  <w:num w:numId="21" w16cid:durableId="1244946181">
    <w:abstractNumId w:val="26"/>
  </w:num>
  <w:num w:numId="22" w16cid:durableId="924529346">
    <w:abstractNumId w:val="2"/>
  </w:num>
  <w:num w:numId="23" w16cid:durableId="479276793">
    <w:abstractNumId w:val="10"/>
  </w:num>
  <w:num w:numId="24" w16cid:durableId="788360145">
    <w:abstractNumId w:val="24"/>
  </w:num>
  <w:num w:numId="25" w16cid:durableId="35088197">
    <w:abstractNumId w:val="27"/>
  </w:num>
  <w:num w:numId="26" w16cid:durableId="951088538">
    <w:abstractNumId w:val="16"/>
  </w:num>
  <w:num w:numId="27" w16cid:durableId="437482101">
    <w:abstractNumId w:val="22"/>
  </w:num>
  <w:num w:numId="28" w16cid:durableId="1474836491">
    <w:abstractNumId w:val="8"/>
  </w:num>
  <w:num w:numId="29" w16cid:durableId="67727990">
    <w:abstractNumId w:val="1"/>
  </w:num>
  <w:num w:numId="30" w16cid:durableId="2120879740">
    <w:abstractNumId w:val="29"/>
  </w:num>
  <w:num w:numId="31" w16cid:durableId="943462024">
    <w:abstractNumId w:val="18"/>
  </w:num>
  <w:num w:numId="32" w16cid:durableId="6348011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2B3F"/>
    <w:rsid w:val="00085E3E"/>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5F7D"/>
    <w:rsid w:val="000D7098"/>
    <w:rsid w:val="000D76A6"/>
    <w:rsid w:val="000E0C44"/>
    <w:rsid w:val="000E18E2"/>
    <w:rsid w:val="000E1959"/>
    <w:rsid w:val="000E4616"/>
    <w:rsid w:val="000E5116"/>
    <w:rsid w:val="000E5421"/>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A3E7C"/>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343D"/>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B72D1"/>
    <w:rsid w:val="003C06D4"/>
    <w:rsid w:val="003C20E5"/>
    <w:rsid w:val="003C2F8F"/>
    <w:rsid w:val="003C4204"/>
    <w:rsid w:val="003D2DCB"/>
    <w:rsid w:val="003E0278"/>
    <w:rsid w:val="003E549C"/>
    <w:rsid w:val="003F21FF"/>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072A"/>
    <w:rsid w:val="00435E2D"/>
    <w:rsid w:val="00436A59"/>
    <w:rsid w:val="00437A34"/>
    <w:rsid w:val="00443256"/>
    <w:rsid w:val="00446448"/>
    <w:rsid w:val="00450EA8"/>
    <w:rsid w:val="00454186"/>
    <w:rsid w:val="0045670C"/>
    <w:rsid w:val="00456BE4"/>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5B9"/>
    <w:rsid w:val="00533E68"/>
    <w:rsid w:val="005362FE"/>
    <w:rsid w:val="00536490"/>
    <w:rsid w:val="00541314"/>
    <w:rsid w:val="00544B87"/>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D534E"/>
    <w:rsid w:val="006E4A69"/>
    <w:rsid w:val="006E54B7"/>
    <w:rsid w:val="006E59C9"/>
    <w:rsid w:val="006E5DBE"/>
    <w:rsid w:val="006E6692"/>
    <w:rsid w:val="006E6F25"/>
    <w:rsid w:val="006F329E"/>
    <w:rsid w:val="00700BFA"/>
    <w:rsid w:val="00701751"/>
    <w:rsid w:val="007052AD"/>
    <w:rsid w:val="007068C0"/>
    <w:rsid w:val="00707E73"/>
    <w:rsid w:val="0071138A"/>
    <w:rsid w:val="007113BB"/>
    <w:rsid w:val="007116D7"/>
    <w:rsid w:val="00711FA1"/>
    <w:rsid w:val="007121D9"/>
    <w:rsid w:val="00712C80"/>
    <w:rsid w:val="007209A9"/>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A5DBB"/>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4A3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2BC6"/>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D421E"/>
    <w:rsid w:val="008E0000"/>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57805"/>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A74B9"/>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2EC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2690"/>
    <w:rsid w:val="00B44FDD"/>
    <w:rsid w:val="00B4569F"/>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4BA3"/>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3F4"/>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0983"/>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287A"/>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1241"/>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54D"/>
    <w:rsid w:val="00FB2827"/>
    <w:rsid w:val="00FB315B"/>
    <w:rsid w:val="00FB35E6"/>
    <w:rsid w:val="00FB54D6"/>
    <w:rsid w:val="00FB641F"/>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ilaonghusacn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Props1.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Aine O'Connor ( Scoil Aonghusa, Principal )</cp:lastModifiedBy>
  <cp:revision>3</cp:revision>
  <cp:lastPrinted>2022-09-15T14:49:00Z</cp:lastPrinted>
  <dcterms:created xsi:type="dcterms:W3CDTF">2022-07-12T16:04:00Z</dcterms:created>
  <dcterms:modified xsi:type="dcterms:W3CDTF">2022-09-19T11:10:00Z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